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0F" w:rsidRDefault="00F4730F" w:rsidP="00846DD9">
      <w:pPr>
        <w:pStyle w:val="PressReleaseDate"/>
      </w:pPr>
      <w:r w:rsidRPr="00F4730F">
        <w:rPr>
          <w:caps w:val="0"/>
          <w:color w:val="006BB6"/>
          <w:sz w:val="52"/>
        </w:rPr>
        <w:t xml:space="preserve">PRESSEINFORMATION </w:t>
      </w:r>
      <w:r w:rsidRPr="00F368B4">
        <w:rPr>
          <w:caps w:val="0"/>
          <w:color w:val="006BB6"/>
          <w:sz w:val="28"/>
          <w:szCs w:val="28"/>
        </w:rPr>
        <w:t>(No. 468)</w:t>
      </w:r>
      <w:r w:rsidR="00B52507" w:rsidRPr="00B97307">
        <w:t xml:space="preserve"> </w:t>
      </w:r>
    </w:p>
    <w:p w:rsidR="00874F2D" w:rsidRPr="00B97307" w:rsidRDefault="00303317" w:rsidP="00846DD9">
      <w:pPr>
        <w:pStyle w:val="PressReleaseDate"/>
      </w:pPr>
      <w:r>
        <w:t>3</w:t>
      </w:r>
      <w:r w:rsidR="00F4730F" w:rsidRPr="00F4730F">
        <w:t xml:space="preserve"> </w:t>
      </w:r>
      <w:r w:rsidRPr="00303317">
        <w:t>JANUAR</w:t>
      </w:r>
      <w:r>
        <w:t xml:space="preserve"> 2018</w:t>
      </w:r>
      <w:r w:rsidR="00510FF8" w:rsidRPr="00B97307">
        <w:tab/>
      </w:r>
      <w:r w:rsidR="00F4730F" w:rsidRPr="00F4730F">
        <w:t>ZUR SOFORTIGEN VERÖFFENTLICHUNG</w:t>
      </w:r>
    </w:p>
    <w:p w:rsidR="005A2D10" w:rsidRPr="00B97307" w:rsidRDefault="005A2D10" w:rsidP="005A2D10">
      <w:pPr>
        <w:pStyle w:val="PlainText"/>
        <w:rPr>
          <w:rFonts w:cs="Arial"/>
          <w:b/>
          <w:sz w:val="36"/>
          <w:szCs w:val="36"/>
          <w:lang w:eastAsia="en-GB"/>
        </w:rPr>
      </w:pPr>
      <w:bookmarkStart w:id="0" w:name="_GoBack"/>
      <w:bookmarkEnd w:id="0"/>
    </w:p>
    <w:p w:rsidR="00F4730F" w:rsidRDefault="00F4730F" w:rsidP="00F4730F">
      <w:pPr>
        <w:pStyle w:val="PressReleaseText"/>
        <w:jc w:val="center"/>
        <w:rPr>
          <w:rFonts w:cs="Arial"/>
          <w:b/>
          <w:sz w:val="36"/>
        </w:rPr>
      </w:pPr>
      <w:proofErr w:type="spellStart"/>
      <w:r w:rsidRPr="00F4730F">
        <w:rPr>
          <w:rFonts w:cs="Arial"/>
          <w:b/>
          <w:sz w:val="36"/>
        </w:rPr>
        <w:t>Neuer</w:t>
      </w:r>
      <w:proofErr w:type="spellEnd"/>
      <w:r w:rsidRPr="00F4730F">
        <w:rPr>
          <w:rFonts w:cs="Arial"/>
          <w:b/>
          <w:sz w:val="36"/>
        </w:rPr>
        <w:t xml:space="preserve">, </w:t>
      </w:r>
      <w:proofErr w:type="spellStart"/>
      <w:r w:rsidRPr="00F4730F">
        <w:rPr>
          <w:rFonts w:cs="Arial"/>
          <w:b/>
          <w:sz w:val="36"/>
        </w:rPr>
        <w:t>extrem</w:t>
      </w:r>
      <w:proofErr w:type="spellEnd"/>
      <w:r w:rsidRPr="00F4730F">
        <w:rPr>
          <w:rFonts w:cs="Arial"/>
          <w:b/>
          <w:sz w:val="36"/>
        </w:rPr>
        <w:t xml:space="preserve"> </w:t>
      </w:r>
      <w:proofErr w:type="spellStart"/>
      <w:r w:rsidRPr="00F4730F">
        <w:rPr>
          <w:rFonts w:cs="Arial"/>
          <w:b/>
          <w:sz w:val="36"/>
        </w:rPr>
        <w:t>stromspare</w:t>
      </w:r>
      <w:r>
        <w:rPr>
          <w:rFonts w:cs="Arial"/>
          <w:b/>
          <w:sz w:val="36"/>
        </w:rPr>
        <w:t>nder</w:t>
      </w:r>
      <w:proofErr w:type="spellEnd"/>
      <w:r>
        <w:rPr>
          <w:rFonts w:cs="Arial"/>
          <w:b/>
          <w:sz w:val="36"/>
        </w:rPr>
        <w:t xml:space="preserve"> 32,768-kHz-Taktoszillator </w:t>
      </w:r>
      <w:proofErr w:type="spellStart"/>
      <w:r w:rsidRPr="00F4730F">
        <w:rPr>
          <w:rFonts w:cs="Arial"/>
          <w:b/>
          <w:sz w:val="36"/>
        </w:rPr>
        <w:t>mit</w:t>
      </w:r>
      <w:proofErr w:type="spellEnd"/>
      <w:r w:rsidRPr="00F4730F">
        <w:rPr>
          <w:rFonts w:cs="Arial"/>
          <w:b/>
          <w:sz w:val="36"/>
        </w:rPr>
        <w:t xml:space="preserve"> </w:t>
      </w:r>
      <w:proofErr w:type="spellStart"/>
      <w:r w:rsidRPr="00F4730F">
        <w:rPr>
          <w:rFonts w:cs="Arial"/>
          <w:b/>
          <w:sz w:val="36"/>
        </w:rPr>
        <w:t>hervorragendem</w:t>
      </w:r>
      <w:proofErr w:type="spellEnd"/>
      <w:r w:rsidRPr="00F4730F">
        <w:rPr>
          <w:rFonts w:cs="Arial"/>
          <w:b/>
          <w:sz w:val="36"/>
        </w:rPr>
        <w:t xml:space="preserve"> </w:t>
      </w:r>
      <w:proofErr w:type="spellStart"/>
      <w:r w:rsidRPr="00F4730F">
        <w:rPr>
          <w:rFonts w:cs="Arial"/>
          <w:b/>
          <w:sz w:val="36"/>
        </w:rPr>
        <w:t>Stabilitätsverhalten</w:t>
      </w:r>
      <w:proofErr w:type="spellEnd"/>
    </w:p>
    <w:p w:rsidR="00F4730F" w:rsidRDefault="00F4730F" w:rsidP="00F4730F">
      <w:pPr>
        <w:pStyle w:val="PressReleaseText"/>
      </w:pPr>
      <w:proofErr w:type="spellStart"/>
      <w:r>
        <w:t>Angesichts</w:t>
      </w:r>
      <w:proofErr w:type="spellEnd"/>
      <w:r>
        <w:t xml:space="preserve"> der </w:t>
      </w:r>
      <w:proofErr w:type="spellStart"/>
      <w:r>
        <w:t>ständig</w:t>
      </w:r>
      <w:proofErr w:type="spellEnd"/>
      <w:r>
        <w:t xml:space="preserve"> </w:t>
      </w:r>
      <w:proofErr w:type="spellStart"/>
      <w:r>
        <w:t>steigenden</w:t>
      </w:r>
      <w:proofErr w:type="spellEnd"/>
      <w:r>
        <w:t xml:space="preserve"> </w:t>
      </w:r>
      <w:proofErr w:type="spellStart"/>
      <w:r>
        <w:t>Zahl</w:t>
      </w:r>
      <w:proofErr w:type="spellEnd"/>
      <w:r>
        <w:t xml:space="preserve"> von </w:t>
      </w:r>
      <w:proofErr w:type="spellStart"/>
      <w:r>
        <w:t>Elektronikanwendungen</w:t>
      </w:r>
      <w:proofErr w:type="spellEnd"/>
      <w:r>
        <w:t xml:space="preserve">, die </w:t>
      </w:r>
      <w:proofErr w:type="spellStart"/>
      <w:r>
        <w:t>eine</w:t>
      </w:r>
      <w:proofErr w:type="spellEnd"/>
      <w:r>
        <w:t xml:space="preserve"> Performance </w:t>
      </w:r>
      <w:proofErr w:type="spellStart"/>
      <w:r>
        <w:t>bei</w:t>
      </w:r>
      <w:proofErr w:type="spellEnd"/>
      <w:r>
        <w:t xml:space="preserve"> </w:t>
      </w:r>
      <w:proofErr w:type="spellStart"/>
      <w:r>
        <w:t>geringer</w:t>
      </w:r>
      <w:proofErr w:type="spellEnd"/>
      <w:r>
        <w:t xml:space="preserve"> </w:t>
      </w:r>
      <w:proofErr w:type="spellStart"/>
      <w:r>
        <w:t>Energieversorgung</w:t>
      </w:r>
      <w:proofErr w:type="spellEnd"/>
      <w:r>
        <w:t xml:space="preserve"> </w:t>
      </w:r>
      <w:proofErr w:type="spellStart"/>
      <w:r>
        <w:t>benötigen</w:t>
      </w:r>
      <w:proofErr w:type="spellEnd"/>
      <w:r>
        <w:t xml:space="preserve">, hat IQD den </w:t>
      </w:r>
      <w:proofErr w:type="spellStart"/>
      <w:r>
        <w:t>neuen</w:t>
      </w:r>
      <w:proofErr w:type="spellEnd"/>
      <w:r>
        <w:t xml:space="preserve"> IQXO-610 auf den </w:t>
      </w:r>
      <w:proofErr w:type="spellStart"/>
      <w:r>
        <w:t>Markt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32,.768-kHz-Taktoszillator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extrem</w:t>
      </w:r>
      <w:proofErr w:type="spellEnd"/>
      <w:r>
        <w:t xml:space="preserve"> </w:t>
      </w:r>
      <w:proofErr w:type="spellStart"/>
      <w:r>
        <w:t>geringem</w:t>
      </w:r>
      <w:proofErr w:type="spellEnd"/>
      <w:r>
        <w:t xml:space="preserve"> </w:t>
      </w:r>
      <w:proofErr w:type="spellStart"/>
      <w:r>
        <w:t>Stromverbrauch</w:t>
      </w:r>
      <w:proofErr w:type="spellEnd"/>
      <w:r>
        <w:t xml:space="preserve"> von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1 µA </w:t>
      </w:r>
      <w:proofErr w:type="spellStart"/>
      <w:r>
        <w:t>typisch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3,3 V </w:t>
      </w:r>
      <w:proofErr w:type="spellStart"/>
      <w:r>
        <w:t>ohne</w:t>
      </w:r>
      <w:proofErr w:type="spellEnd"/>
      <w:r>
        <w:t xml:space="preserve"> Last </w:t>
      </w:r>
      <w:proofErr w:type="spellStart"/>
      <w:r>
        <w:t>sowie</w:t>
      </w:r>
      <w:proofErr w:type="spellEnd"/>
      <w:r>
        <w:t xml:space="preserve"> 1,5 </w:t>
      </w:r>
      <w:proofErr w:type="spellStart"/>
      <w:r>
        <w:t>μA</w:t>
      </w:r>
      <w:proofErr w:type="spellEnd"/>
      <w:r>
        <w:t xml:space="preserve"> </w:t>
      </w:r>
      <w:proofErr w:type="spellStart"/>
      <w:r>
        <w:t>typisch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5 V </w:t>
      </w:r>
      <w:proofErr w:type="spellStart"/>
      <w:r>
        <w:t>ohne</w:t>
      </w:r>
      <w:proofErr w:type="spellEnd"/>
      <w:r>
        <w:t xml:space="preserve"> Last. </w:t>
      </w:r>
    </w:p>
    <w:p w:rsidR="00F4730F" w:rsidRDefault="00F4730F" w:rsidP="00F4730F">
      <w:pPr>
        <w:pStyle w:val="PressReleaseText"/>
      </w:pPr>
      <w:r>
        <w:t xml:space="preserve">Der IQXO-610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Kompensation</w:t>
      </w:r>
      <w:proofErr w:type="spellEnd"/>
      <w:r>
        <w:t xml:space="preserve"> der </w:t>
      </w:r>
      <w:proofErr w:type="spellStart"/>
      <w:r>
        <w:t>Frequenz</w:t>
      </w:r>
      <w:proofErr w:type="spellEnd"/>
      <w:r>
        <w:t xml:space="preserve">- und </w:t>
      </w:r>
      <w:proofErr w:type="spellStart"/>
      <w:r>
        <w:t>Temperaturcharakteristik</w:t>
      </w:r>
      <w:proofErr w:type="spellEnd"/>
      <w:r>
        <w:t xml:space="preserve"> des 32,768-kHz-Quarzes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hervorragendes</w:t>
      </w:r>
      <w:proofErr w:type="spellEnd"/>
      <w:r>
        <w:t xml:space="preserve"> </w:t>
      </w:r>
      <w:proofErr w:type="spellStart"/>
      <w:r>
        <w:t>Stabilitätsverhalten</w:t>
      </w:r>
      <w:proofErr w:type="spellEnd"/>
      <w:r>
        <w:t xml:space="preserve"> </w:t>
      </w:r>
      <w:proofErr w:type="spellStart"/>
      <w:r>
        <w:t>liefern</w:t>
      </w:r>
      <w:proofErr w:type="spellEnd"/>
      <w:r>
        <w:t xml:space="preserve">. </w:t>
      </w:r>
      <w:proofErr w:type="spellStart"/>
      <w:r>
        <w:t>Dadurch</w:t>
      </w:r>
      <w:proofErr w:type="spellEnd"/>
      <w:r>
        <w:t xml:space="preserve"> </w:t>
      </w:r>
      <w:proofErr w:type="spellStart"/>
      <w:r>
        <w:t>vermag</w:t>
      </w:r>
      <w:proofErr w:type="spellEnd"/>
      <w:r>
        <w:t xml:space="preserve"> das </w:t>
      </w:r>
      <w:proofErr w:type="spellStart"/>
      <w:r>
        <w:t>neue</w:t>
      </w:r>
      <w:proofErr w:type="spellEnd"/>
      <w:r>
        <w:t xml:space="preserve"> Modell </w:t>
      </w:r>
      <w:proofErr w:type="spellStart"/>
      <w:r>
        <w:t>Stabilitäten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herunter</w:t>
      </w:r>
      <w:proofErr w:type="spellEnd"/>
      <w:r>
        <w:t xml:space="preserve"> auf ±20 ppm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Betriebstemperaturbereich</w:t>
      </w:r>
      <w:proofErr w:type="spellEnd"/>
      <w:r>
        <w:t xml:space="preserve"> von 0 </w:t>
      </w:r>
      <w:proofErr w:type="spellStart"/>
      <w:r>
        <w:t>bis</w:t>
      </w:r>
      <w:proofErr w:type="spellEnd"/>
      <w:r>
        <w:t xml:space="preserve"> 50°C </w:t>
      </w:r>
      <w:proofErr w:type="spellStart"/>
      <w:r>
        <w:t>sowie</w:t>
      </w:r>
      <w:proofErr w:type="spellEnd"/>
      <w:r>
        <w:t xml:space="preserve"> von ±50 ppm </w:t>
      </w:r>
      <w:proofErr w:type="spellStart"/>
      <w:r>
        <w:t>über</w:t>
      </w:r>
      <w:proofErr w:type="spellEnd"/>
      <w:r>
        <w:t xml:space="preserve"> -40 </w:t>
      </w:r>
      <w:proofErr w:type="spellStart"/>
      <w:r>
        <w:t>bis</w:t>
      </w:r>
      <w:proofErr w:type="spellEnd"/>
      <w:r>
        <w:t xml:space="preserve"> +85°C </w:t>
      </w:r>
      <w:proofErr w:type="spellStart"/>
      <w:r>
        <w:t>zu</w:t>
      </w:r>
      <w:proofErr w:type="spellEnd"/>
      <w:r>
        <w:t xml:space="preserve"> </w:t>
      </w:r>
      <w:proofErr w:type="spellStart"/>
      <w:r>
        <w:t>bieten</w:t>
      </w:r>
      <w:proofErr w:type="spellEnd"/>
      <w:r>
        <w:t>.</w:t>
      </w:r>
    </w:p>
    <w:p w:rsidR="00F4730F" w:rsidRDefault="00F4730F" w:rsidP="00F4730F">
      <w:pPr>
        <w:pStyle w:val="PressReleaseText"/>
      </w:pPr>
      <w:r>
        <w:t xml:space="preserve">Der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hermetisch</w:t>
      </w:r>
      <w:proofErr w:type="spellEnd"/>
      <w:r>
        <w:t xml:space="preserve"> </w:t>
      </w:r>
      <w:proofErr w:type="spellStart"/>
      <w:r>
        <w:t>nahtversiegelten</w:t>
      </w:r>
      <w:proofErr w:type="spellEnd"/>
      <w:r>
        <w:t xml:space="preserve"> </w:t>
      </w:r>
      <w:proofErr w:type="spellStart"/>
      <w:r>
        <w:t>Gehäuse</w:t>
      </w:r>
      <w:proofErr w:type="spellEnd"/>
      <w:r>
        <w:t xml:space="preserve"> von 3,2 x 1,5 x 0,9 mm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Metalldeckel</w:t>
      </w:r>
      <w:proofErr w:type="spellEnd"/>
      <w:r>
        <w:t xml:space="preserve"> </w:t>
      </w:r>
      <w:proofErr w:type="spellStart"/>
      <w:r>
        <w:t>untergebrachte</w:t>
      </w:r>
      <w:proofErr w:type="spellEnd"/>
      <w:r>
        <w:t xml:space="preserve"> CMOS-</w:t>
      </w:r>
      <w:proofErr w:type="spellStart"/>
      <w:r>
        <w:t>basierte</w:t>
      </w:r>
      <w:proofErr w:type="spellEnd"/>
      <w:r>
        <w:t xml:space="preserve"> </w:t>
      </w:r>
      <w:proofErr w:type="spellStart"/>
      <w:r>
        <w:t>Taktoszillator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der </w:t>
      </w:r>
      <w:proofErr w:type="spellStart"/>
      <w:r>
        <w:t>Lage</w:t>
      </w:r>
      <w:proofErr w:type="spellEnd"/>
      <w:r>
        <w:t xml:space="preserve">, </w:t>
      </w:r>
      <w:proofErr w:type="spellStart"/>
      <w:r>
        <w:t>Lasten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15 pF </w:t>
      </w:r>
      <w:proofErr w:type="spellStart"/>
      <w:r>
        <w:t>anzusteuern</w:t>
      </w:r>
      <w:proofErr w:type="spellEnd"/>
      <w:r>
        <w:t xml:space="preserve">, und </w:t>
      </w:r>
      <w:proofErr w:type="spellStart"/>
      <w:r>
        <w:t>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weiten</w:t>
      </w:r>
      <w:proofErr w:type="spellEnd"/>
      <w:r>
        <w:t xml:space="preserve"> </w:t>
      </w:r>
      <w:proofErr w:type="spellStart"/>
      <w:r>
        <w:t>Spannungsbereich</w:t>
      </w:r>
      <w:proofErr w:type="spellEnd"/>
      <w:r>
        <w:t xml:space="preserve"> von 2,0 V </w:t>
      </w:r>
      <w:proofErr w:type="spellStart"/>
      <w:r>
        <w:t>bis</w:t>
      </w:r>
      <w:proofErr w:type="spellEnd"/>
      <w:r>
        <w:t xml:space="preserve"> 6,6 V </w:t>
      </w:r>
      <w:proofErr w:type="spellStart"/>
      <w:r>
        <w:t>betrieben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Enable-/Disable-</w:t>
      </w:r>
      <w:proofErr w:type="spellStart"/>
      <w:r>
        <w:t>Funktion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an Pin 1 des </w:t>
      </w:r>
      <w:proofErr w:type="spellStart"/>
      <w:r>
        <w:t>Bausteins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; der </w:t>
      </w:r>
      <w:proofErr w:type="spellStart"/>
      <w:r>
        <w:t>Stromverbrauch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Disable-Modus </w:t>
      </w:r>
      <w:proofErr w:type="spellStart"/>
      <w:r>
        <w:t>beträgt</w:t>
      </w:r>
      <w:proofErr w:type="spellEnd"/>
      <w:r>
        <w:t xml:space="preserve"> 0</w:t>
      </w:r>
      <w:proofErr w:type="gramStart"/>
      <w:r>
        <w:t>,6</w:t>
      </w:r>
      <w:proofErr w:type="gramEnd"/>
      <w:r>
        <w:t xml:space="preserve"> µA.</w:t>
      </w:r>
    </w:p>
    <w:p w:rsidR="006A754E" w:rsidRDefault="00F4730F" w:rsidP="00F4730F">
      <w:pPr>
        <w:pStyle w:val="PressReleaseText"/>
      </w:pPr>
      <w:proofErr w:type="spellStart"/>
      <w:r>
        <w:t>Zu</w:t>
      </w:r>
      <w:proofErr w:type="spellEnd"/>
      <w:r>
        <w:t xml:space="preserve"> den </w:t>
      </w:r>
      <w:proofErr w:type="spellStart"/>
      <w:r>
        <w:t>typischen</w:t>
      </w:r>
      <w:proofErr w:type="spellEnd"/>
      <w:r>
        <w:t xml:space="preserve"> </w:t>
      </w:r>
      <w:proofErr w:type="spellStart"/>
      <w:r>
        <w:t>Anwendungen</w:t>
      </w:r>
      <w:proofErr w:type="spellEnd"/>
      <w:r>
        <w:t xml:space="preserve"> </w:t>
      </w:r>
      <w:proofErr w:type="spellStart"/>
      <w:r>
        <w:t>zählen</w:t>
      </w:r>
      <w:proofErr w:type="spellEnd"/>
      <w:r>
        <w:t xml:space="preserve"> </w:t>
      </w:r>
      <w:proofErr w:type="spellStart"/>
      <w:r>
        <w:t>Echtzeituhren</w:t>
      </w:r>
      <w:proofErr w:type="spellEnd"/>
      <w:r>
        <w:t xml:space="preserve">, </w:t>
      </w:r>
      <w:proofErr w:type="spellStart"/>
      <w:r>
        <w:t>IoT-Anwendungen</w:t>
      </w:r>
      <w:proofErr w:type="spellEnd"/>
      <w:r>
        <w:t xml:space="preserve">, </w:t>
      </w:r>
      <w:proofErr w:type="spellStart"/>
      <w:r>
        <w:t>Präzisionszeitgeber</w:t>
      </w:r>
      <w:proofErr w:type="spellEnd"/>
      <w:r>
        <w:t xml:space="preserve">, </w:t>
      </w:r>
      <w:proofErr w:type="spellStart"/>
      <w:r>
        <w:t>Ereignisdaten-Rekorder</w:t>
      </w:r>
      <w:proofErr w:type="spellEnd"/>
      <w:r>
        <w:t xml:space="preserve">, Smart Meter (AMR) und Wearables,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denen</w:t>
      </w:r>
      <w:proofErr w:type="spellEnd"/>
      <w:r>
        <w:t xml:space="preserve"> die </w:t>
      </w:r>
      <w:proofErr w:type="spellStart"/>
      <w:r>
        <w:t>Verringerung</w:t>
      </w:r>
      <w:proofErr w:type="spellEnd"/>
      <w:r>
        <w:t xml:space="preserve"> der </w:t>
      </w:r>
      <w:proofErr w:type="spellStart"/>
      <w:r>
        <w:t>Verlustleistung</w:t>
      </w:r>
      <w:proofErr w:type="spellEnd"/>
      <w:r>
        <w:t xml:space="preserve"> von </w:t>
      </w:r>
      <w:proofErr w:type="spellStart"/>
      <w:r>
        <w:t>entscheidender</w:t>
      </w:r>
      <w:proofErr w:type="spellEnd"/>
      <w:r>
        <w:t xml:space="preserve"> </w:t>
      </w:r>
      <w:proofErr w:type="spellStart"/>
      <w:r>
        <w:t>Bedeutung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>.</w:t>
      </w:r>
    </w:p>
    <w:p w:rsidR="00846ADD" w:rsidRDefault="00510FF8" w:rsidP="00846ADD">
      <w:pPr>
        <w:pStyle w:val="Ends"/>
      </w:pPr>
      <w:r w:rsidRPr="00B97307">
        <w:t>###</w:t>
      </w:r>
    </w:p>
    <w:p w:rsidR="00F4730F" w:rsidRPr="00846ADD" w:rsidRDefault="00F4730F" w:rsidP="00F4730F">
      <w:pPr>
        <w:pStyle w:val="Ends"/>
        <w:spacing w:after="0"/>
        <w:jc w:val="left"/>
      </w:pPr>
      <w:proofErr w:type="spellStart"/>
      <w:r>
        <w:rPr>
          <w:sz w:val="18"/>
          <w:szCs w:val="18"/>
        </w:rPr>
        <w:t>Hinweise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für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Redakteure</w:t>
      </w:r>
      <w:proofErr w:type="spellEnd"/>
      <w:r w:rsidRPr="00B97307">
        <w:rPr>
          <w:sz w:val="18"/>
          <w:szCs w:val="18"/>
        </w:rPr>
        <w:t>:</w:t>
      </w:r>
    </w:p>
    <w:p w:rsidR="00F4730F" w:rsidRPr="00AC1291" w:rsidRDefault="00F4730F" w:rsidP="00F4730F">
      <w:pPr>
        <w:pStyle w:val="PressReleaseNotes"/>
        <w:spacing w:after="0"/>
        <w:rPr>
          <w:rStyle w:val="Hyperlink"/>
          <w:rFonts w:cs="Arial"/>
          <w:sz w:val="18"/>
          <w:szCs w:val="18"/>
          <w:lang w:val="de-DE"/>
        </w:rPr>
      </w:pPr>
      <w:r w:rsidRPr="00AC1291">
        <w:rPr>
          <w:rFonts w:cs="Arial"/>
          <w:sz w:val="18"/>
          <w:szCs w:val="18"/>
          <w:lang w:val="de-DE"/>
        </w:rPr>
        <w:t xml:space="preserve">Gestützt auf eine über 40-jährige Erfahrung in der </w:t>
      </w:r>
      <w:r>
        <w:rPr>
          <w:rFonts w:cs="Arial"/>
          <w:sz w:val="18"/>
          <w:szCs w:val="18"/>
          <w:lang w:val="de-DE"/>
        </w:rPr>
        <w:t>Fertig</w:t>
      </w:r>
      <w:r w:rsidRPr="00AC1291">
        <w:rPr>
          <w:rFonts w:cs="Arial"/>
          <w:sz w:val="18"/>
          <w:szCs w:val="18"/>
          <w:lang w:val="de-DE"/>
        </w:rPr>
        <w:t xml:space="preserve">ung von Frequenzprodukten, ist IQD ein anerkannter Marktführer im Bereich Frequenzsteuerung und </w:t>
      </w:r>
      <w:r>
        <w:rPr>
          <w:rFonts w:cs="Arial"/>
          <w:sz w:val="18"/>
          <w:szCs w:val="18"/>
          <w:lang w:val="de-DE"/>
        </w:rPr>
        <w:t xml:space="preserve">ein Teil der </w:t>
      </w:r>
      <w:r w:rsidRPr="00AC1291">
        <w:rPr>
          <w:sz w:val="18"/>
          <w:szCs w:val="18"/>
          <w:lang w:val="de-DE"/>
        </w:rPr>
        <w:t>Würth Elektronik eiSos</w:t>
      </w:r>
      <w:r>
        <w:rPr>
          <w:sz w:val="18"/>
          <w:szCs w:val="18"/>
          <w:lang w:val="de-DE"/>
        </w:rPr>
        <w:t xml:space="preserve"> Group, einem der führenden europäischen Hersteller von passiven Bauelementen</w:t>
      </w:r>
      <w:r w:rsidRPr="00AC1291">
        <w:rPr>
          <w:rFonts w:cs="Arial"/>
          <w:sz w:val="18"/>
          <w:szCs w:val="18"/>
          <w:lang w:val="de-DE"/>
        </w:rPr>
        <w:t xml:space="preserve">. </w:t>
      </w:r>
      <w:r w:rsidRPr="004D1DD6">
        <w:rPr>
          <w:rFonts w:cs="Arial"/>
          <w:sz w:val="18"/>
          <w:szCs w:val="18"/>
          <w:lang w:val="de-DE"/>
        </w:rPr>
        <w:t>Mi</w:t>
      </w:r>
      <w:r w:rsidRPr="00AC1291">
        <w:rPr>
          <w:rFonts w:cs="Arial"/>
          <w:sz w:val="18"/>
          <w:szCs w:val="18"/>
          <w:lang w:val="de-DE"/>
        </w:rPr>
        <w:t>t aktiven Kunden in mehr als 80 Ländern bietet IQD eines der umfassendsten Sortiment</w:t>
      </w:r>
      <w:r>
        <w:rPr>
          <w:rFonts w:cs="Arial"/>
          <w:sz w:val="18"/>
          <w:szCs w:val="18"/>
          <w:lang w:val="de-DE"/>
        </w:rPr>
        <w:t>e</w:t>
      </w:r>
      <w:r w:rsidRPr="00AC1291">
        <w:rPr>
          <w:rFonts w:cs="Arial"/>
          <w:sz w:val="18"/>
          <w:szCs w:val="18"/>
          <w:lang w:val="de-DE"/>
        </w:rPr>
        <w:t xml:space="preserve"> an verfügbaren Frequenzprodukten, von preisgünstigen ko</w:t>
      </w:r>
      <w:r>
        <w:rPr>
          <w:rFonts w:cs="Arial"/>
          <w:sz w:val="18"/>
          <w:szCs w:val="18"/>
          <w:lang w:val="de-DE"/>
        </w:rPr>
        <w:t>mmerziellen Produkten bis hin zu Ausführungen zum Einsatz in hochzuverlässigen industriellen, Automotive- und Wehrtechnikanwendungen, darunter</w:t>
      </w:r>
      <w:r w:rsidRPr="00AC1291">
        <w:rPr>
          <w:rFonts w:cs="Arial"/>
          <w:sz w:val="18"/>
          <w:szCs w:val="18"/>
          <w:lang w:val="de-DE"/>
        </w:rPr>
        <w:t xml:space="preserve">: </w:t>
      </w:r>
      <w:hyperlink r:id="rId7" w:history="1">
        <w:r w:rsidRPr="00AC1291">
          <w:rPr>
            <w:rStyle w:val="Hyperlink"/>
            <w:rFonts w:cs="Arial"/>
            <w:sz w:val="18"/>
            <w:szCs w:val="18"/>
            <w:lang w:val="de-DE"/>
          </w:rPr>
          <w:t>Quarz</w:t>
        </w:r>
        <w:r>
          <w:rPr>
            <w:rStyle w:val="Hyperlink"/>
            <w:rFonts w:cs="Arial"/>
            <w:sz w:val="18"/>
            <w:szCs w:val="18"/>
            <w:lang w:val="de-DE"/>
          </w:rPr>
          <w:t>kristalle</w:t>
        </w:r>
      </w:hyperlink>
      <w:r w:rsidRPr="00AC1291">
        <w:rPr>
          <w:rFonts w:cs="Arial"/>
          <w:sz w:val="18"/>
          <w:szCs w:val="18"/>
          <w:lang w:val="de-DE"/>
        </w:rPr>
        <w:t xml:space="preserve">, </w:t>
      </w:r>
      <w:hyperlink r:id="rId8" w:history="1">
        <w:r>
          <w:rPr>
            <w:rStyle w:val="Hyperlink"/>
            <w:rFonts w:cs="Arial"/>
            <w:sz w:val="18"/>
            <w:szCs w:val="18"/>
            <w:lang w:val="de-DE"/>
          </w:rPr>
          <w:t>Taktoszillatoren</w:t>
        </w:r>
        <w:r w:rsidRPr="00AC1291">
          <w:rPr>
            <w:rStyle w:val="Hyperlink"/>
            <w:rFonts w:cs="Arial"/>
            <w:sz w:val="18"/>
            <w:szCs w:val="18"/>
            <w:lang w:val="de-DE"/>
          </w:rPr>
          <w:t>,</w:t>
        </w:r>
      </w:hyperlink>
      <w:r w:rsidRPr="00AC1291">
        <w:rPr>
          <w:rFonts w:cs="Arial"/>
          <w:sz w:val="18"/>
          <w:szCs w:val="18"/>
          <w:lang w:val="de-DE"/>
        </w:rPr>
        <w:t xml:space="preserve"> AEC-Q200/TS16949 </w:t>
      </w:r>
      <w:hyperlink r:id="rId9" w:history="1">
        <w:r>
          <w:rPr>
            <w:rStyle w:val="Hyperlink"/>
            <w:rFonts w:cs="Arial"/>
            <w:sz w:val="18"/>
            <w:szCs w:val="18"/>
            <w:lang w:val="de-DE"/>
          </w:rPr>
          <w:t>Quarze</w:t>
        </w:r>
      </w:hyperlink>
      <w:r w:rsidRPr="00AC1291">
        <w:rPr>
          <w:rFonts w:cs="Arial"/>
          <w:sz w:val="18"/>
          <w:szCs w:val="18"/>
          <w:lang w:val="de-DE"/>
        </w:rPr>
        <w:t xml:space="preserve"> &amp; </w:t>
      </w:r>
      <w:hyperlink r:id="rId10" w:history="1">
        <w:r w:rsidRPr="00AC1291">
          <w:rPr>
            <w:rStyle w:val="Hyperlink"/>
            <w:rFonts w:cs="Arial"/>
            <w:sz w:val="18"/>
            <w:szCs w:val="18"/>
            <w:lang w:val="de-DE"/>
          </w:rPr>
          <w:t>Os</w:t>
        </w:r>
        <w:r>
          <w:rPr>
            <w:rStyle w:val="Hyperlink"/>
            <w:rFonts w:cs="Arial"/>
            <w:sz w:val="18"/>
            <w:szCs w:val="18"/>
            <w:lang w:val="de-DE"/>
          </w:rPr>
          <w:t>z</w:t>
        </w:r>
        <w:r w:rsidRPr="00AC1291">
          <w:rPr>
            <w:rStyle w:val="Hyperlink"/>
            <w:rFonts w:cs="Arial"/>
            <w:sz w:val="18"/>
            <w:szCs w:val="18"/>
            <w:lang w:val="de-DE"/>
          </w:rPr>
          <w:t>illator</w:t>
        </w:r>
        <w:r>
          <w:rPr>
            <w:rStyle w:val="Hyperlink"/>
            <w:rFonts w:cs="Arial"/>
            <w:sz w:val="18"/>
            <w:szCs w:val="18"/>
            <w:lang w:val="de-DE"/>
          </w:rPr>
          <w:t>en</w:t>
        </w:r>
      </w:hyperlink>
      <w:r w:rsidRPr="00AC1291">
        <w:rPr>
          <w:rFonts w:cs="Arial"/>
          <w:sz w:val="18"/>
          <w:szCs w:val="18"/>
          <w:lang w:val="de-DE"/>
        </w:rPr>
        <w:t xml:space="preserve">, </w:t>
      </w:r>
      <w:hyperlink r:id="rId11" w:history="1">
        <w:r w:rsidRPr="00AC1291">
          <w:rPr>
            <w:rStyle w:val="Hyperlink"/>
            <w:rFonts w:cs="Arial"/>
            <w:sz w:val="18"/>
            <w:szCs w:val="18"/>
            <w:lang w:val="de-DE"/>
          </w:rPr>
          <w:t>VCXOs,</w:t>
        </w:r>
      </w:hyperlink>
      <w:r w:rsidRPr="00AC1291">
        <w:rPr>
          <w:rFonts w:cs="Arial"/>
          <w:sz w:val="18"/>
          <w:szCs w:val="18"/>
          <w:lang w:val="de-DE"/>
        </w:rPr>
        <w:t xml:space="preserve"> </w:t>
      </w:r>
      <w:hyperlink r:id="rId12" w:history="1">
        <w:r w:rsidRPr="00AC1291">
          <w:rPr>
            <w:rStyle w:val="Hyperlink"/>
            <w:rFonts w:cs="Arial"/>
            <w:sz w:val="18"/>
            <w:szCs w:val="18"/>
            <w:lang w:val="de-DE"/>
          </w:rPr>
          <w:t>TCXOs</w:t>
        </w:r>
      </w:hyperlink>
      <w:r w:rsidRPr="00AC1291">
        <w:rPr>
          <w:rFonts w:cs="Arial"/>
          <w:sz w:val="18"/>
          <w:szCs w:val="18"/>
          <w:lang w:val="de-DE"/>
        </w:rPr>
        <w:t>,</w:t>
      </w:r>
      <w:hyperlink r:id="rId13" w:history="1">
        <w:r w:rsidRPr="00AC1291">
          <w:rPr>
            <w:rStyle w:val="Hyperlink"/>
            <w:rFonts w:cs="Arial"/>
            <w:sz w:val="18"/>
            <w:szCs w:val="18"/>
            <w:lang w:val="de-DE"/>
          </w:rPr>
          <w:t xml:space="preserve"> OCXOs</w:t>
        </w:r>
      </w:hyperlink>
      <w:r w:rsidRPr="00AC1291">
        <w:rPr>
          <w:rFonts w:cs="Arial"/>
          <w:sz w:val="18"/>
          <w:szCs w:val="18"/>
          <w:lang w:val="de-DE"/>
        </w:rPr>
        <w:t xml:space="preserve">, </w:t>
      </w:r>
      <w:hyperlink r:id="rId14" w:history="1">
        <w:r>
          <w:rPr>
            <w:rStyle w:val="Hyperlink"/>
            <w:rFonts w:cs="Arial"/>
            <w:sz w:val="18"/>
            <w:szCs w:val="18"/>
            <w:lang w:val="de-DE"/>
          </w:rPr>
          <w:t>mit G</w:t>
        </w:r>
        <w:r w:rsidRPr="00AC1291">
          <w:rPr>
            <w:rStyle w:val="Hyperlink"/>
            <w:rFonts w:cs="Arial"/>
            <w:sz w:val="18"/>
            <w:szCs w:val="18"/>
            <w:lang w:val="de-DE"/>
          </w:rPr>
          <w:t>PS</w:t>
        </w:r>
        <w:r>
          <w:rPr>
            <w:rStyle w:val="Hyperlink"/>
            <w:rFonts w:cs="Arial"/>
            <w:sz w:val="18"/>
            <w:szCs w:val="18"/>
            <w:lang w:val="de-DE"/>
          </w:rPr>
          <w:t xml:space="preserve"> synchronisierte</w:t>
        </w:r>
        <w:r w:rsidRPr="00AC1291">
          <w:rPr>
            <w:rStyle w:val="Hyperlink"/>
            <w:rFonts w:cs="Arial"/>
            <w:sz w:val="18"/>
            <w:szCs w:val="18"/>
            <w:lang w:val="de-DE"/>
          </w:rPr>
          <w:t xml:space="preserve"> OCXOs</w:t>
        </w:r>
      </w:hyperlink>
      <w:r w:rsidRPr="00AC1291">
        <w:rPr>
          <w:rStyle w:val="Hyperlink"/>
          <w:rFonts w:cs="Arial"/>
          <w:i/>
          <w:sz w:val="18"/>
          <w:szCs w:val="18"/>
          <w:lang w:val="de-DE"/>
        </w:rPr>
        <w:t xml:space="preserve"> </w:t>
      </w:r>
      <w:r>
        <w:rPr>
          <w:rFonts w:cs="Arial"/>
          <w:sz w:val="18"/>
          <w:szCs w:val="18"/>
          <w:lang w:val="de-DE"/>
        </w:rPr>
        <w:t>sowie</w:t>
      </w:r>
      <w:r w:rsidRPr="00AC1291">
        <w:rPr>
          <w:rFonts w:cs="Arial"/>
          <w:sz w:val="18"/>
          <w:szCs w:val="18"/>
          <w:lang w:val="de-DE"/>
        </w:rPr>
        <w:t xml:space="preserve"> </w:t>
      </w:r>
      <w:hyperlink r:id="rId15" w:history="1">
        <w:r w:rsidRPr="00AC1291">
          <w:rPr>
            <w:rStyle w:val="Hyperlink"/>
            <w:rFonts w:cs="Arial"/>
            <w:sz w:val="18"/>
            <w:szCs w:val="18"/>
            <w:lang w:val="de-DE"/>
          </w:rPr>
          <w:t>Rubidium</w:t>
        </w:r>
        <w:r>
          <w:rPr>
            <w:rStyle w:val="Hyperlink"/>
            <w:rFonts w:cs="Arial"/>
            <w:sz w:val="18"/>
            <w:szCs w:val="18"/>
            <w:lang w:val="de-DE"/>
          </w:rPr>
          <w:t>-Oszillatoren</w:t>
        </w:r>
      </w:hyperlink>
      <w:r w:rsidRPr="00AC1291">
        <w:rPr>
          <w:rStyle w:val="Hyperlink"/>
          <w:rFonts w:cs="Arial"/>
          <w:sz w:val="18"/>
          <w:szCs w:val="18"/>
          <w:lang w:val="de-DE"/>
        </w:rPr>
        <w:t xml:space="preserve">. </w:t>
      </w:r>
    </w:p>
    <w:p w:rsidR="00F4730F" w:rsidRPr="00AC1291" w:rsidRDefault="00F4730F" w:rsidP="00F4730F">
      <w:pPr>
        <w:pStyle w:val="PressReleaseNotes"/>
        <w:spacing w:after="0"/>
        <w:rPr>
          <w:rFonts w:cs="Arial"/>
          <w:sz w:val="18"/>
          <w:szCs w:val="18"/>
          <w:lang w:val="de-DE"/>
        </w:rPr>
      </w:pPr>
    </w:p>
    <w:p w:rsidR="00F4730F" w:rsidRPr="00AC1291" w:rsidRDefault="00F4730F" w:rsidP="00F4730F">
      <w:pPr>
        <w:pStyle w:val="PressReleaseNotes"/>
        <w:rPr>
          <w:rFonts w:cs="Arial"/>
          <w:sz w:val="18"/>
          <w:szCs w:val="18"/>
          <w:lang w:val="de-DE"/>
        </w:rPr>
      </w:pPr>
      <w:r w:rsidRPr="00AC1291">
        <w:rPr>
          <w:rFonts w:cs="Arial"/>
          <w:sz w:val="18"/>
          <w:szCs w:val="18"/>
          <w:lang w:val="de-DE"/>
        </w:rPr>
        <w:t>Die Fertigungskapazität liegt bei insgesamt mehr als 40 Millione</w:t>
      </w:r>
      <w:r>
        <w:rPr>
          <w:rFonts w:cs="Arial"/>
          <w:sz w:val="18"/>
          <w:szCs w:val="18"/>
          <w:lang w:val="de-DE"/>
        </w:rPr>
        <w:t>n Einheiten pro Monat, wobei Liefermengen von speziellen Einzelanfertigungen bis hin zu Mehrmillionen-Aufträgen enthalten sind</w:t>
      </w:r>
      <w:r w:rsidRPr="00AC1291">
        <w:rPr>
          <w:rFonts w:cs="Arial"/>
          <w:sz w:val="18"/>
          <w:szCs w:val="18"/>
          <w:lang w:val="de-DE"/>
        </w:rPr>
        <w:t xml:space="preserve">. </w:t>
      </w:r>
      <w:r w:rsidRPr="00716E4D">
        <w:rPr>
          <w:rFonts w:cs="Arial"/>
          <w:sz w:val="18"/>
          <w:szCs w:val="18"/>
          <w:lang w:val="de-DE"/>
        </w:rPr>
        <w:t>Da</w:t>
      </w:r>
      <w:r w:rsidRPr="00AC1291">
        <w:rPr>
          <w:rFonts w:cs="Arial"/>
          <w:sz w:val="18"/>
          <w:szCs w:val="18"/>
          <w:lang w:val="de-DE"/>
        </w:rPr>
        <w:t>rüber hinaus bietet IQD seinen Kunden ein</w:t>
      </w:r>
      <w:r>
        <w:rPr>
          <w:rFonts w:cs="Arial"/>
          <w:sz w:val="18"/>
          <w:szCs w:val="18"/>
          <w:lang w:val="de-DE"/>
        </w:rPr>
        <w:t xml:space="preserve"> breites </w:t>
      </w:r>
      <w:r w:rsidRPr="00AC1291">
        <w:rPr>
          <w:rFonts w:cs="Arial"/>
          <w:sz w:val="18"/>
          <w:szCs w:val="18"/>
          <w:lang w:val="de-DE"/>
        </w:rPr>
        <w:t xml:space="preserve">Spektrum </w:t>
      </w:r>
      <w:r>
        <w:rPr>
          <w:rFonts w:cs="Arial"/>
          <w:sz w:val="18"/>
          <w:szCs w:val="18"/>
          <w:lang w:val="de-DE"/>
        </w:rPr>
        <w:t>a</w:t>
      </w:r>
      <w:r w:rsidRPr="00AC1291">
        <w:rPr>
          <w:rFonts w:cs="Arial"/>
          <w:sz w:val="18"/>
          <w:szCs w:val="18"/>
          <w:lang w:val="de-DE"/>
        </w:rPr>
        <w:t>n Ingenieur-Support-Services einschließlich Anwendungsunterstützung, kundenspezifische</w:t>
      </w:r>
      <w:r>
        <w:rPr>
          <w:rFonts w:cs="Arial"/>
          <w:sz w:val="18"/>
          <w:szCs w:val="18"/>
          <w:lang w:val="de-DE"/>
        </w:rPr>
        <w:t>r</w:t>
      </w:r>
      <w:r w:rsidRPr="00AC1291">
        <w:rPr>
          <w:rFonts w:cs="Arial"/>
          <w:sz w:val="18"/>
          <w:szCs w:val="18"/>
          <w:lang w:val="de-DE"/>
        </w:rPr>
        <w:t xml:space="preserve"> Produktentwicklung, Musterentwicklung, el</w:t>
      </w:r>
      <w:r>
        <w:rPr>
          <w:rFonts w:cs="Arial"/>
          <w:sz w:val="18"/>
          <w:szCs w:val="18"/>
          <w:lang w:val="de-DE"/>
        </w:rPr>
        <w:t xml:space="preserve">ektrischem Testen </w:t>
      </w:r>
      <w:r w:rsidRPr="00AC1291">
        <w:rPr>
          <w:rFonts w:cs="Arial"/>
          <w:sz w:val="18"/>
          <w:szCs w:val="18"/>
          <w:lang w:val="de-DE"/>
        </w:rPr>
        <w:t xml:space="preserve">&amp; </w:t>
      </w:r>
      <w:r>
        <w:rPr>
          <w:rFonts w:cs="Arial"/>
          <w:sz w:val="18"/>
          <w:szCs w:val="18"/>
          <w:lang w:val="de-DE"/>
        </w:rPr>
        <w:t>S</w:t>
      </w:r>
      <w:r w:rsidRPr="00AC1291">
        <w:rPr>
          <w:rFonts w:cs="Arial"/>
          <w:sz w:val="18"/>
          <w:szCs w:val="18"/>
          <w:lang w:val="de-DE"/>
        </w:rPr>
        <w:t xml:space="preserve">creening, </w:t>
      </w:r>
      <w:r>
        <w:rPr>
          <w:rFonts w:cs="Arial"/>
          <w:sz w:val="18"/>
          <w:szCs w:val="18"/>
          <w:lang w:val="de-DE"/>
        </w:rPr>
        <w:t>F</w:t>
      </w:r>
      <w:r w:rsidRPr="00AC1291">
        <w:rPr>
          <w:rFonts w:cs="Arial"/>
          <w:sz w:val="18"/>
          <w:szCs w:val="18"/>
          <w:lang w:val="de-DE"/>
        </w:rPr>
        <w:t>requen</w:t>
      </w:r>
      <w:r>
        <w:rPr>
          <w:rFonts w:cs="Arial"/>
          <w:sz w:val="18"/>
          <w:szCs w:val="18"/>
          <w:lang w:val="de-DE"/>
        </w:rPr>
        <w:t>z-</w:t>
      </w:r>
      <w:r w:rsidRPr="00AC1291">
        <w:rPr>
          <w:rFonts w:cs="Arial"/>
          <w:sz w:val="18"/>
          <w:szCs w:val="18"/>
          <w:lang w:val="de-DE"/>
        </w:rPr>
        <w:t>/</w:t>
      </w:r>
      <w:r>
        <w:rPr>
          <w:rFonts w:cs="Arial"/>
          <w:sz w:val="18"/>
          <w:szCs w:val="18"/>
          <w:lang w:val="de-DE"/>
        </w:rPr>
        <w:t>T</w:t>
      </w:r>
      <w:r w:rsidRPr="00AC1291">
        <w:rPr>
          <w:rFonts w:cs="Arial"/>
          <w:sz w:val="18"/>
          <w:szCs w:val="18"/>
          <w:lang w:val="de-DE"/>
        </w:rPr>
        <w:t>emperaturtest</w:t>
      </w:r>
      <w:r>
        <w:rPr>
          <w:rFonts w:cs="Arial"/>
          <w:sz w:val="18"/>
          <w:szCs w:val="18"/>
          <w:lang w:val="de-DE"/>
        </w:rPr>
        <w:t>s</w:t>
      </w:r>
      <w:r w:rsidRPr="00AC1291">
        <w:rPr>
          <w:rFonts w:cs="Arial"/>
          <w:sz w:val="18"/>
          <w:szCs w:val="18"/>
          <w:lang w:val="de-DE"/>
        </w:rPr>
        <w:t xml:space="preserve">, </w:t>
      </w:r>
      <w:r>
        <w:rPr>
          <w:rFonts w:cs="Arial"/>
          <w:sz w:val="18"/>
          <w:szCs w:val="18"/>
          <w:lang w:val="de-DE"/>
        </w:rPr>
        <w:t>beschleunigtem Altern, Schaltungs-Charakterisierung sowie</w:t>
      </w:r>
      <w:r w:rsidRPr="00AC1291">
        <w:rPr>
          <w:rFonts w:cs="Arial"/>
          <w:sz w:val="18"/>
          <w:szCs w:val="18"/>
          <w:lang w:val="de-DE"/>
        </w:rPr>
        <w:t xml:space="preserve"> MTIE/TDEV</w:t>
      </w:r>
      <w:r>
        <w:rPr>
          <w:rFonts w:cs="Arial"/>
          <w:sz w:val="18"/>
          <w:szCs w:val="18"/>
          <w:lang w:val="de-DE"/>
        </w:rPr>
        <w:t>-Tests</w:t>
      </w:r>
      <w:r w:rsidRPr="00AC1291">
        <w:rPr>
          <w:rFonts w:cs="Arial"/>
          <w:sz w:val="18"/>
          <w:szCs w:val="18"/>
          <w:lang w:val="de-DE"/>
        </w:rPr>
        <w:t>. IQD</w:t>
      </w:r>
      <w:r>
        <w:rPr>
          <w:rFonts w:cs="Arial"/>
          <w:sz w:val="18"/>
          <w:szCs w:val="18"/>
          <w:lang w:val="de-DE"/>
        </w:rPr>
        <w:t xml:space="preserve">-Produkte sind durch führende Hersteller in den Branchen Luft- und Raumfahrt, Kraftfahrzeugtechnik, Kommunikation, Computer, Konsumer, Industrie, Medizin- und </w:t>
      </w:r>
      <w:r>
        <w:rPr>
          <w:rFonts w:cs="Arial"/>
          <w:sz w:val="18"/>
          <w:szCs w:val="18"/>
          <w:lang w:val="de-DE"/>
        </w:rPr>
        <w:lastRenderedPageBreak/>
        <w:t>Wehrtechnik auf der ganzen Welt spezifiziert</w:t>
      </w:r>
      <w:r w:rsidRPr="00AC1291">
        <w:rPr>
          <w:rFonts w:cs="Arial"/>
          <w:sz w:val="18"/>
          <w:szCs w:val="18"/>
          <w:lang w:val="de-DE"/>
        </w:rPr>
        <w:t xml:space="preserve">. </w:t>
      </w:r>
      <w:r w:rsidRPr="00C4415F">
        <w:rPr>
          <w:rFonts w:cs="Arial"/>
          <w:sz w:val="18"/>
          <w:szCs w:val="18"/>
          <w:lang w:val="de-DE"/>
        </w:rPr>
        <w:t>Un</w:t>
      </w:r>
      <w:r w:rsidRPr="00AC1291">
        <w:rPr>
          <w:rFonts w:cs="Arial"/>
          <w:sz w:val="18"/>
          <w:szCs w:val="18"/>
          <w:lang w:val="de-DE"/>
        </w:rPr>
        <w:t>ser</w:t>
      </w:r>
      <w:r>
        <w:rPr>
          <w:rFonts w:cs="Arial"/>
          <w:sz w:val="18"/>
          <w:szCs w:val="18"/>
          <w:lang w:val="de-DE"/>
        </w:rPr>
        <w:t>e</w:t>
      </w:r>
      <w:r w:rsidRPr="00AC1291">
        <w:rPr>
          <w:rFonts w:cs="Arial"/>
          <w:sz w:val="18"/>
          <w:szCs w:val="18"/>
          <w:lang w:val="de-DE"/>
        </w:rPr>
        <w:t xml:space="preserve"> gesamte Produktpalette ist dire</w:t>
      </w:r>
      <w:r>
        <w:rPr>
          <w:rFonts w:cs="Arial"/>
          <w:sz w:val="18"/>
          <w:szCs w:val="18"/>
          <w:lang w:val="de-DE"/>
        </w:rPr>
        <w:t>k</w:t>
      </w:r>
      <w:r w:rsidRPr="00AC1291">
        <w:rPr>
          <w:rFonts w:cs="Arial"/>
          <w:sz w:val="18"/>
          <w:szCs w:val="18"/>
          <w:lang w:val="de-DE"/>
        </w:rPr>
        <w:t xml:space="preserve">t über unsere </w:t>
      </w:r>
      <w:hyperlink r:id="rId16" w:history="1">
        <w:r w:rsidRPr="00AC1291">
          <w:rPr>
            <w:rStyle w:val="Hyperlink"/>
            <w:rFonts w:cs="Arial"/>
            <w:sz w:val="18"/>
            <w:szCs w:val="18"/>
            <w:lang w:val="de-DE"/>
          </w:rPr>
          <w:t>Vertriebsbüros</w:t>
        </w:r>
      </w:hyperlink>
      <w:r w:rsidRPr="00AC1291">
        <w:rPr>
          <w:rFonts w:cs="Arial"/>
          <w:sz w:val="18"/>
          <w:szCs w:val="18"/>
          <w:lang w:val="de-DE"/>
        </w:rPr>
        <w:t xml:space="preserve"> oder </w:t>
      </w:r>
      <w:r>
        <w:rPr>
          <w:rFonts w:cs="Arial"/>
          <w:sz w:val="18"/>
          <w:szCs w:val="18"/>
          <w:lang w:val="de-DE"/>
        </w:rPr>
        <w:t xml:space="preserve">über unser umfangreiches weltweites </w:t>
      </w:r>
      <w:r>
        <w:rPr>
          <w:rFonts w:cs="Arial"/>
          <w:sz w:val="18"/>
          <w:szCs w:val="18"/>
          <w:lang w:val="de-DE"/>
        </w:rPr>
        <w:fldChar w:fldCharType="begin"/>
      </w:r>
      <w:r>
        <w:rPr>
          <w:rFonts w:cs="Arial"/>
          <w:sz w:val="18"/>
          <w:szCs w:val="18"/>
          <w:lang w:val="de-DE"/>
        </w:rPr>
        <w:instrText xml:space="preserve"> HYPERLINK "http://</w:instrText>
      </w:r>
      <w:r w:rsidRPr="00AC1291">
        <w:instrText>D</w:instrText>
      </w:r>
      <w:r w:rsidRPr="00AC1291">
        <w:rPr>
          <w:lang w:val="de-DE"/>
        </w:rPr>
        <w:instrText>istribution</w:instrText>
      </w:r>
      <w:r w:rsidRPr="00AC1291">
        <w:instrText>s- und Repräsentanten-Netzwerk</w:instrText>
      </w:r>
      <w:r>
        <w:rPr>
          <w:rFonts w:cs="Arial"/>
          <w:sz w:val="18"/>
          <w:szCs w:val="18"/>
          <w:lang w:val="de-DE"/>
        </w:rPr>
        <w:instrText xml:space="preserve">" </w:instrText>
      </w:r>
      <w:r>
        <w:rPr>
          <w:rFonts w:cs="Arial"/>
          <w:sz w:val="18"/>
          <w:szCs w:val="18"/>
          <w:lang w:val="de-DE"/>
        </w:rPr>
        <w:fldChar w:fldCharType="separate"/>
      </w:r>
      <w:r w:rsidRPr="0070669B">
        <w:rPr>
          <w:rStyle w:val="Hyperlink"/>
          <w:rFonts w:cs="Arial"/>
          <w:sz w:val="18"/>
          <w:szCs w:val="18"/>
          <w:lang w:val="de-DE"/>
        </w:rPr>
        <w:t>D</w:t>
      </w:r>
      <w:r w:rsidRPr="00AC1291">
        <w:rPr>
          <w:rStyle w:val="Hyperlink"/>
          <w:rFonts w:cs="Arial"/>
          <w:sz w:val="18"/>
          <w:szCs w:val="18"/>
          <w:lang w:val="de-DE"/>
        </w:rPr>
        <w:t>istribution</w:t>
      </w:r>
      <w:r w:rsidRPr="0070669B">
        <w:rPr>
          <w:rStyle w:val="Hyperlink"/>
          <w:rFonts w:cs="Arial"/>
          <w:sz w:val="18"/>
          <w:szCs w:val="18"/>
          <w:lang w:val="de-DE"/>
        </w:rPr>
        <w:t>s- und Repräsentanten-Netzwerk</w:t>
      </w:r>
      <w:r>
        <w:rPr>
          <w:rFonts w:cs="Arial"/>
          <w:sz w:val="18"/>
          <w:szCs w:val="18"/>
          <w:lang w:val="de-DE"/>
        </w:rPr>
        <w:fldChar w:fldCharType="end"/>
      </w:r>
      <w:r w:rsidRPr="00AC1291">
        <w:rPr>
          <w:rFonts w:cs="Arial"/>
          <w:sz w:val="18"/>
          <w:szCs w:val="18"/>
          <w:lang w:val="de-DE"/>
        </w:rPr>
        <w:t>.</w:t>
      </w:r>
      <w:r>
        <w:rPr>
          <w:rFonts w:cs="Arial"/>
          <w:sz w:val="18"/>
          <w:szCs w:val="18"/>
          <w:lang w:val="de-DE"/>
        </w:rPr>
        <w:t>erhältlich. Zu weiteren Informationen besuchen Sie</w:t>
      </w:r>
      <w:r w:rsidRPr="00AC1291">
        <w:rPr>
          <w:rFonts w:cs="Arial"/>
          <w:sz w:val="18"/>
          <w:szCs w:val="18"/>
          <w:lang w:val="de-DE"/>
        </w:rPr>
        <w:t xml:space="preserve"> </w:t>
      </w:r>
      <w:hyperlink r:id="rId17" w:history="1">
        <w:r w:rsidRPr="00AC1291">
          <w:rPr>
            <w:rStyle w:val="Hyperlink"/>
            <w:rFonts w:cs="Arial"/>
            <w:sz w:val="18"/>
            <w:szCs w:val="18"/>
            <w:lang w:val="de-DE"/>
          </w:rPr>
          <w:t>www.iqdfrequencyproducts.com</w:t>
        </w:r>
      </w:hyperlink>
      <w:r w:rsidRPr="00AC1291">
        <w:rPr>
          <w:rFonts w:cs="Arial"/>
          <w:sz w:val="18"/>
          <w:szCs w:val="18"/>
          <w:lang w:val="de-DE"/>
        </w:rPr>
        <w:t>.</w:t>
      </w:r>
    </w:p>
    <w:p w:rsidR="00F4730F" w:rsidRPr="00AC1291" w:rsidRDefault="00F4730F" w:rsidP="00F4730F">
      <w:pPr>
        <w:pStyle w:val="PressReleaseNotes"/>
        <w:rPr>
          <w:rFonts w:cs="Arial"/>
          <w:sz w:val="18"/>
          <w:szCs w:val="18"/>
          <w:lang w:val="de-DE"/>
        </w:rPr>
      </w:pPr>
    </w:p>
    <w:p w:rsidR="00F4730F" w:rsidRPr="00B97307" w:rsidRDefault="00F4730F" w:rsidP="00F4730F">
      <w:pPr>
        <w:pStyle w:val="PressReleaseNotesFurtherInformation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Weitere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Informationen</w:t>
      </w:r>
      <w:proofErr w:type="spellEnd"/>
      <w:r w:rsidRPr="00B97307">
        <w:rPr>
          <w:rFonts w:cs="Arial"/>
          <w:sz w:val="18"/>
          <w:szCs w:val="18"/>
        </w:rPr>
        <w:t xml:space="preserve">: </w:t>
      </w:r>
    </w:p>
    <w:p w:rsidR="00F4730F" w:rsidRPr="00D51DE0" w:rsidRDefault="00F4730F" w:rsidP="00F4730F">
      <w:pPr>
        <w:pStyle w:val="PressReleaseNotes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Becky Long</w:t>
      </w:r>
      <w:r w:rsidRPr="00D51DE0">
        <w:rPr>
          <w:rFonts w:cs="Arial"/>
          <w:sz w:val="18"/>
          <w:szCs w:val="18"/>
        </w:rPr>
        <w:br/>
        <w:t>IQD Frequency P</w:t>
      </w:r>
      <w:r>
        <w:rPr>
          <w:rFonts w:cs="Arial"/>
          <w:sz w:val="18"/>
          <w:szCs w:val="18"/>
        </w:rPr>
        <w:t>roducts Ltd</w:t>
      </w:r>
      <w:r>
        <w:rPr>
          <w:rFonts w:cs="Arial"/>
          <w:sz w:val="18"/>
          <w:szCs w:val="18"/>
        </w:rPr>
        <w:br/>
        <w:t>T: +44 (0)1460 27027</w:t>
      </w:r>
      <w:r w:rsidRPr="00D51DE0">
        <w:rPr>
          <w:rFonts w:cs="Arial"/>
          <w:sz w:val="18"/>
          <w:szCs w:val="18"/>
        </w:rPr>
        <w:t>0</w:t>
      </w:r>
      <w:r w:rsidRPr="00D51DE0">
        <w:rPr>
          <w:rFonts w:cs="Arial"/>
          <w:sz w:val="18"/>
          <w:szCs w:val="18"/>
        </w:rPr>
        <w:br/>
        <w:t xml:space="preserve">E: </w:t>
      </w:r>
      <w:hyperlink r:id="rId18" w:history="1">
        <w:r>
          <w:rPr>
            <w:rStyle w:val="Hyperlink"/>
            <w:rFonts w:cs="Arial"/>
            <w:sz w:val="18"/>
            <w:szCs w:val="18"/>
          </w:rPr>
          <w:t>rebecca.long@iqdfrequencyproducts.com</w:t>
        </w:r>
      </w:hyperlink>
      <w:r w:rsidRPr="00D51DE0">
        <w:rPr>
          <w:rFonts w:cs="Arial"/>
          <w:sz w:val="18"/>
          <w:szCs w:val="18"/>
        </w:rPr>
        <w:br/>
        <w:t xml:space="preserve">W: </w:t>
      </w:r>
      <w:hyperlink r:id="rId19" w:history="1">
        <w:r w:rsidRPr="00D51DE0">
          <w:rPr>
            <w:rStyle w:val="Hyperlink"/>
            <w:rFonts w:cs="Arial"/>
            <w:sz w:val="18"/>
            <w:szCs w:val="18"/>
          </w:rPr>
          <w:t>www.iqdfrequencyproducts.com</w:t>
        </w:r>
      </w:hyperlink>
    </w:p>
    <w:p w:rsidR="00CC57D0" w:rsidRPr="00B97307" w:rsidRDefault="00F4730F" w:rsidP="00F4730F">
      <w:pPr>
        <w:pStyle w:val="PressReleaseNotes"/>
        <w:rPr>
          <w:rFonts w:cs="Arial"/>
        </w:rPr>
      </w:pPr>
      <w:r w:rsidRPr="00AC1291">
        <w:rPr>
          <w:rFonts w:cs="Arial"/>
          <w:b/>
          <w:bCs/>
          <w:sz w:val="18"/>
          <w:szCs w:val="18"/>
          <w:lang w:val="de-DE"/>
        </w:rPr>
        <w:t xml:space="preserve">Treten Sie uns </w:t>
      </w:r>
      <w:r>
        <w:rPr>
          <w:rFonts w:cs="Arial"/>
          <w:b/>
          <w:bCs/>
          <w:sz w:val="18"/>
          <w:szCs w:val="18"/>
          <w:lang w:val="de-DE"/>
        </w:rPr>
        <w:t>bei unter</w:t>
      </w:r>
      <w:r w:rsidRPr="00AC1291">
        <w:rPr>
          <w:rFonts w:cs="Arial"/>
          <w:b/>
          <w:bCs/>
          <w:sz w:val="18"/>
          <w:szCs w:val="18"/>
          <w:lang w:val="de-DE"/>
        </w:rPr>
        <w:t>:</w:t>
      </w:r>
      <w:r w:rsidRPr="00AC1291">
        <w:rPr>
          <w:rFonts w:cs="Arial"/>
          <w:b/>
          <w:bCs/>
          <w:color w:val="1F497D"/>
          <w:sz w:val="18"/>
          <w:szCs w:val="18"/>
          <w:lang w:val="de-DE"/>
        </w:rPr>
        <w:t xml:space="preserve">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31C673FD" wp14:editId="255C759F">
            <wp:extent cx="151130" cy="151130"/>
            <wp:effectExtent l="0" t="0" r="1270" b="1270"/>
            <wp:docPr id="6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291">
        <w:rPr>
          <w:rFonts w:cs="Arial"/>
          <w:color w:val="1F497D"/>
          <w:lang w:val="de-DE"/>
        </w:rPr>
        <w:t> </w:t>
      </w:r>
      <w:hyperlink r:id="rId21" w:history="1">
        <w:r w:rsidRPr="00AC1291">
          <w:rPr>
            <w:rStyle w:val="Hyperlink"/>
            <w:rFonts w:cs="Arial"/>
            <w:b/>
            <w:bCs/>
            <w:sz w:val="18"/>
            <w:szCs w:val="18"/>
            <w:lang w:val="de-DE"/>
          </w:rPr>
          <w:t>Facebook</w:t>
        </w:r>
      </w:hyperlink>
      <w:r w:rsidRPr="00AC1291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67191DE4" wp14:editId="499C9875">
            <wp:extent cx="182880" cy="182880"/>
            <wp:effectExtent l="0" t="0" r="7620" b="7620"/>
            <wp:docPr id="5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291">
        <w:rPr>
          <w:rFonts w:cs="Arial"/>
          <w:color w:val="1F497D"/>
          <w:lang w:val="de-DE"/>
        </w:rPr>
        <w:t> </w:t>
      </w:r>
      <w:hyperlink r:id="rId23" w:history="1">
        <w:r w:rsidRPr="00AC1291">
          <w:rPr>
            <w:rStyle w:val="Hyperlink"/>
            <w:rFonts w:cs="Arial"/>
            <w:b/>
            <w:bCs/>
            <w:sz w:val="18"/>
            <w:szCs w:val="18"/>
            <w:lang w:val="de-DE"/>
          </w:rPr>
          <w:t>Twitter</w:t>
        </w:r>
      </w:hyperlink>
      <w:r w:rsidRPr="00AC1291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1791982C" wp14:editId="47879764">
            <wp:extent cx="151130" cy="151130"/>
            <wp:effectExtent l="0" t="0" r="1270" b="1270"/>
            <wp:docPr id="3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291">
        <w:rPr>
          <w:rFonts w:cs="Arial"/>
          <w:color w:val="1F497D"/>
          <w:lang w:val="de-DE"/>
        </w:rPr>
        <w:t> </w:t>
      </w:r>
      <w:hyperlink r:id="rId25" w:history="1">
        <w:r w:rsidRPr="00AC1291">
          <w:rPr>
            <w:rStyle w:val="Hyperlink"/>
            <w:rFonts w:cs="Arial"/>
            <w:b/>
            <w:bCs/>
            <w:sz w:val="18"/>
            <w:szCs w:val="18"/>
            <w:lang w:val="de-DE"/>
          </w:rPr>
          <w:t>LinkedIn</w:t>
        </w:r>
      </w:hyperlink>
      <w:r w:rsidRPr="00AC1291">
        <w:rPr>
          <w:rFonts w:cs="Arial"/>
          <w:b/>
          <w:bCs/>
          <w:color w:val="1F497D"/>
          <w:sz w:val="18"/>
          <w:szCs w:val="18"/>
          <w:lang w:val="de-DE"/>
        </w:rPr>
        <w:t xml:space="preserve"> </w:t>
      </w:r>
      <w:r w:rsidRPr="00B97307">
        <w:rPr>
          <w:rFonts w:cs="Arial"/>
          <w:noProof/>
          <w:lang w:val="en-US"/>
        </w:rPr>
        <w:drawing>
          <wp:inline distT="0" distB="0" distL="0" distR="0" wp14:anchorId="37C7B524" wp14:editId="037CE971">
            <wp:extent cx="151130" cy="1746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291">
        <w:rPr>
          <w:rFonts w:cs="Arial"/>
          <w:lang w:val="de-DE"/>
        </w:rPr>
        <w:t xml:space="preserve"> </w:t>
      </w:r>
      <w:hyperlink r:id="rId27" w:anchor="115636882866960685149/posts" w:history="1">
        <w:r w:rsidRPr="00AC1291">
          <w:rPr>
            <w:rStyle w:val="Hyperlink"/>
            <w:rFonts w:cs="Arial"/>
            <w:b/>
            <w:bCs/>
            <w:sz w:val="18"/>
            <w:szCs w:val="18"/>
            <w:lang w:val="de-DE"/>
          </w:rPr>
          <w:t>Google Plus</w:t>
        </w:r>
      </w:hyperlink>
    </w:p>
    <w:sectPr w:rsidR="00CC57D0" w:rsidRPr="00B97307" w:rsidSect="00B52507">
      <w:footerReference w:type="default" r:id="rId28"/>
      <w:headerReference w:type="first" r:id="rId29"/>
      <w:footerReference w:type="first" r:id="rId30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A9" w:rsidRDefault="00442EA9" w:rsidP="006B3A27">
      <w:pPr>
        <w:spacing w:after="0" w:line="240" w:lineRule="auto"/>
      </w:pPr>
      <w:r>
        <w:separator/>
      </w:r>
    </w:p>
  </w:endnote>
  <w:endnote w:type="continuationSeparator" w:id="0">
    <w:p w:rsidR="00442EA9" w:rsidRDefault="00442EA9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1A7" w:rsidRDefault="00DD31A7" w:rsidP="00DD31A7"/>
  <w:p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A9" w:rsidRDefault="00442EA9" w:rsidP="006B3A27">
      <w:pPr>
        <w:spacing w:after="0" w:line="240" w:lineRule="auto"/>
      </w:pPr>
      <w:r>
        <w:separator/>
      </w:r>
    </w:p>
  </w:footnote>
  <w:footnote w:type="continuationSeparator" w:id="0">
    <w:p w:rsidR="00442EA9" w:rsidRDefault="00442EA9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25B35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36E00"/>
    <w:rsid w:val="00137EA5"/>
    <w:rsid w:val="001644F5"/>
    <w:rsid w:val="00172498"/>
    <w:rsid w:val="00185630"/>
    <w:rsid w:val="00187E86"/>
    <w:rsid w:val="00187E95"/>
    <w:rsid w:val="001D6963"/>
    <w:rsid w:val="001E5FD6"/>
    <w:rsid w:val="001F33A3"/>
    <w:rsid w:val="002205AB"/>
    <w:rsid w:val="00224418"/>
    <w:rsid w:val="002264F3"/>
    <w:rsid w:val="002271DF"/>
    <w:rsid w:val="002374DE"/>
    <w:rsid w:val="00243C6B"/>
    <w:rsid w:val="00296D89"/>
    <w:rsid w:val="002A0019"/>
    <w:rsid w:val="002B32A9"/>
    <w:rsid w:val="002D7323"/>
    <w:rsid w:val="002E7256"/>
    <w:rsid w:val="00303317"/>
    <w:rsid w:val="00305E33"/>
    <w:rsid w:val="0032410B"/>
    <w:rsid w:val="00341651"/>
    <w:rsid w:val="003742FF"/>
    <w:rsid w:val="00376C6A"/>
    <w:rsid w:val="00381968"/>
    <w:rsid w:val="00384C76"/>
    <w:rsid w:val="003973C8"/>
    <w:rsid w:val="003A5246"/>
    <w:rsid w:val="003D6528"/>
    <w:rsid w:val="003F55CD"/>
    <w:rsid w:val="003F5B70"/>
    <w:rsid w:val="00431050"/>
    <w:rsid w:val="00442EA9"/>
    <w:rsid w:val="00445E41"/>
    <w:rsid w:val="0045391C"/>
    <w:rsid w:val="0045474E"/>
    <w:rsid w:val="00473327"/>
    <w:rsid w:val="00477529"/>
    <w:rsid w:val="004878DD"/>
    <w:rsid w:val="00487D4A"/>
    <w:rsid w:val="0049433D"/>
    <w:rsid w:val="004B7359"/>
    <w:rsid w:val="004C2335"/>
    <w:rsid w:val="004D0464"/>
    <w:rsid w:val="00500F4B"/>
    <w:rsid w:val="00506974"/>
    <w:rsid w:val="00510FF8"/>
    <w:rsid w:val="00514FDF"/>
    <w:rsid w:val="00516147"/>
    <w:rsid w:val="005208B7"/>
    <w:rsid w:val="0052441D"/>
    <w:rsid w:val="00526F98"/>
    <w:rsid w:val="00527FF6"/>
    <w:rsid w:val="00536587"/>
    <w:rsid w:val="00557C75"/>
    <w:rsid w:val="00557FBE"/>
    <w:rsid w:val="0056089A"/>
    <w:rsid w:val="005703C1"/>
    <w:rsid w:val="005944DC"/>
    <w:rsid w:val="005A2D10"/>
    <w:rsid w:val="005C165B"/>
    <w:rsid w:val="005D6180"/>
    <w:rsid w:val="006072D4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D206A"/>
    <w:rsid w:val="006D4EA5"/>
    <w:rsid w:val="007377DF"/>
    <w:rsid w:val="00751B6C"/>
    <w:rsid w:val="00757B16"/>
    <w:rsid w:val="00757C20"/>
    <w:rsid w:val="00765EC7"/>
    <w:rsid w:val="00791D9F"/>
    <w:rsid w:val="007A21F8"/>
    <w:rsid w:val="007A446D"/>
    <w:rsid w:val="007A5E97"/>
    <w:rsid w:val="007B1B42"/>
    <w:rsid w:val="007E1A15"/>
    <w:rsid w:val="007E39F7"/>
    <w:rsid w:val="007E41DC"/>
    <w:rsid w:val="007F305F"/>
    <w:rsid w:val="007F4535"/>
    <w:rsid w:val="008025D7"/>
    <w:rsid w:val="00816A59"/>
    <w:rsid w:val="00817818"/>
    <w:rsid w:val="00827389"/>
    <w:rsid w:val="00834E6E"/>
    <w:rsid w:val="00843AC3"/>
    <w:rsid w:val="00846ADD"/>
    <w:rsid w:val="00846DD9"/>
    <w:rsid w:val="00863C09"/>
    <w:rsid w:val="00863D77"/>
    <w:rsid w:val="00874F2D"/>
    <w:rsid w:val="008868FC"/>
    <w:rsid w:val="00895DFE"/>
    <w:rsid w:val="008A6471"/>
    <w:rsid w:val="008C1F04"/>
    <w:rsid w:val="008C29A5"/>
    <w:rsid w:val="008D3738"/>
    <w:rsid w:val="00906F6A"/>
    <w:rsid w:val="0091149D"/>
    <w:rsid w:val="00914984"/>
    <w:rsid w:val="00914E2F"/>
    <w:rsid w:val="00960720"/>
    <w:rsid w:val="00967EA7"/>
    <w:rsid w:val="00986DBE"/>
    <w:rsid w:val="009A16F9"/>
    <w:rsid w:val="009A303D"/>
    <w:rsid w:val="009C63D3"/>
    <w:rsid w:val="009F2985"/>
    <w:rsid w:val="00A424EB"/>
    <w:rsid w:val="00A567BC"/>
    <w:rsid w:val="00A64818"/>
    <w:rsid w:val="00A710A0"/>
    <w:rsid w:val="00AA3B97"/>
    <w:rsid w:val="00AA6BFE"/>
    <w:rsid w:val="00AC45D2"/>
    <w:rsid w:val="00AC7675"/>
    <w:rsid w:val="00AF2668"/>
    <w:rsid w:val="00B0041D"/>
    <w:rsid w:val="00B10780"/>
    <w:rsid w:val="00B25601"/>
    <w:rsid w:val="00B30C8A"/>
    <w:rsid w:val="00B52507"/>
    <w:rsid w:val="00B90EC3"/>
    <w:rsid w:val="00B97307"/>
    <w:rsid w:val="00BA6521"/>
    <w:rsid w:val="00BB42D7"/>
    <w:rsid w:val="00BD53A9"/>
    <w:rsid w:val="00BF350E"/>
    <w:rsid w:val="00C03003"/>
    <w:rsid w:val="00C030CB"/>
    <w:rsid w:val="00C05746"/>
    <w:rsid w:val="00C17A05"/>
    <w:rsid w:val="00C205DA"/>
    <w:rsid w:val="00C3240D"/>
    <w:rsid w:val="00C52887"/>
    <w:rsid w:val="00C560B3"/>
    <w:rsid w:val="00C747BD"/>
    <w:rsid w:val="00CA1738"/>
    <w:rsid w:val="00CB34A1"/>
    <w:rsid w:val="00CC27EC"/>
    <w:rsid w:val="00CC579D"/>
    <w:rsid w:val="00CC57D0"/>
    <w:rsid w:val="00CF6439"/>
    <w:rsid w:val="00D035C8"/>
    <w:rsid w:val="00D25BE5"/>
    <w:rsid w:val="00D26499"/>
    <w:rsid w:val="00D3630D"/>
    <w:rsid w:val="00D51DE0"/>
    <w:rsid w:val="00D7681B"/>
    <w:rsid w:val="00D866D9"/>
    <w:rsid w:val="00D86E7F"/>
    <w:rsid w:val="00D871A7"/>
    <w:rsid w:val="00D924F0"/>
    <w:rsid w:val="00DC2860"/>
    <w:rsid w:val="00DD31A7"/>
    <w:rsid w:val="00DD6AF6"/>
    <w:rsid w:val="00DD7E9E"/>
    <w:rsid w:val="00DF06AD"/>
    <w:rsid w:val="00DF15D4"/>
    <w:rsid w:val="00DF3FE2"/>
    <w:rsid w:val="00E10E05"/>
    <w:rsid w:val="00E31237"/>
    <w:rsid w:val="00E56394"/>
    <w:rsid w:val="00E60C38"/>
    <w:rsid w:val="00E72DD6"/>
    <w:rsid w:val="00E83E6C"/>
    <w:rsid w:val="00E92EB3"/>
    <w:rsid w:val="00E935C8"/>
    <w:rsid w:val="00EA7632"/>
    <w:rsid w:val="00ED10B0"/>
    <w:rsid w:val="00ED4691"/>
    <w:rsid w:val="00F169F5"/>
    <w:rsid w:val="00F2081E"/>
    <w:rsid w:val="00F368B4"/>
    <w:rsid w:val="00F4730F"/>
    <w:rsid w:val="00F50F60"/>
    <w:rsid w:val="00FA74D0"/>
    <w:rsid w:val="00FB5108"/>
    <w:rsid w:val="00FC007E"/>
    <w:rsid w:val="00FC23EB"/>
    <w:rsid w:val="00FC72C9"/>
    <w:rsid w:val="00FE5854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/products/search/?type=crystal-clock-oscillator" TargetMode="External"/><Relationship Id="rId13" Type="http://schemas.openxmlformats.org/officeDocument/2006/relationships/hyperlink" Target="http://www.iqdfrequencyproducts.com/products/search/?type=ocxo" TargetMode="External"/><Relationship Id="rId18" Type="http://schemas.openxmlformats.org/officeDocument/2006/relationships/hyperlink" Target="mailto:rebecca.long@iqdfrequencyproducts.com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facebook.com/IQDFrequencyProducts" TargetMode="External"/><Relationship Id="rId7" Type="http://schemas.openxmlformats.org/officeDocument/2006/relationships/hyperlink" Target="http://www.iqdfrequencyproducts.com/products/search/?type=quartz-crystal" TargetMode="External"/><Relationship Id="rId12" Type="http://schemas.openxmlformats.org/officeDocument/2006/relationships/hyperlink" Target="http://www.iqdfrequencyproducts.com/products/search/?type=tcxos" TargetMode="External"/><Relationship Id="rId17" Type="http://schemas.openxmlformats.org/officeDocument/2006/relationships/hyperlink" Target="http://www.iqdfrequencyproducts.com" TargetMode="External"/><Relationship Id="rId25" Type="http://schemas.openxmlformats.org/officeDocument/2006/relationships/hyperlink" Target="http://www.linkedin.com/company/iqd-frequency-products-lt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qdfrequencyproducts.com/contact/" TargetMode="External"/><Relationship Id="rId20" Type="http://schemas.openxmlformats.org/officeDocument/2006/relationships/image" Target="media/image1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qdfrequencyproducts.com/products/search/?type=vcxo" TargetMode="External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qdfrequencyproducts.com/products/search/?type=rubidium-oscillators" TargetMode="External"/><Relationship Id="rId23" Type="http://schemas.openxmlformats.org/officeDocument/2006/relationships/hyperlink" Target="https://twitter.com/iqdfrequency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" TargetMode="External"/><Relationship Id="rId19" Type="http://schemas.openxmlformats.org/officeDocument/2006/relationships/hyperlink" Target="http://www.iqdfrequencyproducts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" TargetMode="External"/><Relationship Id="rId14" Type="http://schemas.openxmlformats.org/officeDocument/2006/relationships/hyperlink" Target="http://www.iqdfrequencyproducts.com/products/search/?type=gps-disciplined-ocxos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plus.google.com/115636882866960685149/posts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10</cp:revision>
  <cp:lastPrinted>2015-08-21T16:09:00Z</cp:lastPrinted>
  <dcterms:created xsi:type="dcterms:W3CDTF">2017-09-14T10:15:00Z</dcterms:created>
  <dcterms:modified xsi:type="dcterms:W3CDTF">2018-01-04T09:07:00Z</dcterms:modified>
</cp:coreProperties>
</file>