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24" w:rsidRPr="00ED1F65" w:rsidRDefault="009F20DB" w:rsidP="00465024">
      <w:pPr>
        <w:pStyle w:val="Heading1"/>
        <w:spacing w:before="720" w:after="720" w:line="260" w:lineRule="exact"/>
        <w:rPr>
          <w:sz w:val="20"/>
          <w:lang w:bidi="it-IT"/>
        </w:rPr>
      </w:pPr>
      <w:bookmarkStart w:id="0" w:name="_GoBack"/>
      <w:bookmarkEnd w:id="0"/>
      <w:r w:rsidRPr="00ED1F65">
        <w:rPr>
          <w:sz w:val="20"/>
          <w:lang w:bidi="it-IT"/>
        </w:rPr>
        <w:t>MEDIENINFORMATION</w:t>
      </w:r>
    </w:p>
    <w:p w:rsidR="009E6DF0" w:rsidRPr="00F940D9" w:rsidRDefault="009E6DF0" w:rsidP="00F940D9">
      <w:pPr>
        <w:pStyle w:val="Header"/>
        <w:tabs>
          <w:tab w:val="clear" w:pos="4536"/>
          <w:tab w:val="clear" w:pos="9072"/>
        </w:tabs>
        <w:spacing w:before="120" w:after="120" w:line="360" w:lineRule="exact"/>
        <w:outlineLvl w:val="0"/>
        <w:rPr>
          <w:rFonts w:ascii="Arial" w:hAnsi="Arial" w:cs="Arial"/>
          <w:b/>
          <w:bCs/>
        </w:rPr>
      </w:pPr>
      <w:r w:rsidRPr="00F940D9">
        <w:rPr>
          <w:rFonts w:ascii="Arial" w:hAnsi="Arial" w:cs="Arial"/>
          <w:b/>
          <w:bCs/>
          <w:color w:val="000000"/>
        </w:rPr>
        <w:t xml:space="preserve">Würth Elektronik eiSos Gruppe erweitert </w:t>
      </w:r>
      <w:r w:rsidR="00A83F0E">
        <w:rPr>
          <w:rFonts w:ascii="Arial" w:hAnsi="Arial" w:cs="Arial"/>
          <w:b/>
          <w:bCs/>
          <w:color w:val="000000"/>
        </w:rPr>
        <w:t>ihr</w:t>
      </w:r>
      <w:r w:rsidR="00A83F0E" w:rsidRPr="00F940D9">
        <w:rPr>
          <w:rFonts w:ascii="Arial" w:hAnsi="Arial" w:cs="Arial"/>
          <w:b/>
          <w:bCs/>
          <w:color w:val="000000"/>
        </w:rPr>
        <w:t xml:space="preserve"> </w:t>
      </w:r>
      <w:r w:rsidRPr="00F940D9">
        <w:rPr>
          <w:rFonts w:ascii="Arial" w:hAnsi="Arial" w:cs="Arial"/>
          <w:b/>
          <w:bCs/>
          <w:color w:val="000000"/>
        </w:rPr>
        <w:t xml:space="preserve">Bauteilesortiment um </w:t>
      </w:r>
      <w:r w:rsidRPr="000F243D">
        <w:rPr>
          <w:rFonts w:ascii="Arial" w:hAnsi="Arial" w:cs="Arial"/>
          <w:b/>
          <w:bCs/>
        </w:rPr>
        <w:t>Resonatoren</w:t>
      </w:r>
    </w:p>
    <w:p w:rsidR="009E6DF0" w:rsidRDefault="00E4189F">
      <w:pPr>
        <w:pStyle w:val="Header"/>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IQD </w:t>
      </w:r>
      <w:r w:rsidR="009E6DF0">
        <w:rPr>
          <w:rFonts w:ascii="Arial" w:hAnsi="Arial" w:cs="Arial"/>
          <w:b/>
          <w:bCs/>
          <w:color w:val="000000"/>
          <w:sz w:val="36"/>
        </w:rPr>
        <w:t>Frequency Products wird Teil der Würth Elektronik eiSos Gruppe</w:t>
      </w:r>
    </w:p>
    <w:p w:rsidR="0048557D" w:rsidRPr="0048557D" w:rsidRDefault="001F039F" w:rsidP="0048557D">
      <w:pPr>
        <w:pStyle w:val="BodyText"/>
        <w:spacing w:before="120" w:after="120" w:line="260" w:lineRule="exact"/>
        <w:jc w:val="both"/>
        <w:rPr>
          <w:rFonts w:ascii="Arial" w:hAnsi="Arial"/>
          <w:b w:val="0"/>
          <w:color w:val="000000"/>
        </w:rPr>
      </w:pPr>
      <w:r w:rsidRPr="00ED1F65">
        <w:rPr>
          <w:rFonts w:ascii="Arial" w:hAnsi="Arial"/>
          <w:color w:val="000000"/>
        </w:rPr>
        <w:t>Waldenburg</w:t>
      </w:r>
      <w:r w:rsidR="006435CA">
        <w:rPr>
          <w:rFonts w:ascii="Arial" w:hAnsi="Arial"/>
          <w:color w:val="000000"/>
        </w:rPr>
        <w:t>/</w:t>
      </w:r>
      <w:r w:rsidR="009D6A92">
        <w:rPr>
          <w:rFonts w:ascii="Arial" w:hAnsi="Arial"/>
          <w:color w:val="000000"/>
        </w:rPr>
        <w:t>Crewkerne</w:t>
      </w:r>
      <w:r w:rsidR="006435CA">
        <w:rPr>
          <w:rFonts w:ascii="Arial" w:hAnsi="Arial"/>
          <w:color w:val="000000"/>
        </w:rPr>
        <w:t>,</w:t>
      </w:r>
      <w:r w:rsidR="006435CA" w:rsidRPr="00ED1F65">
        <w:rPr>
          <w:rFonts w:ascii="Arial" w:hAnsi="Arial"/>
          <w:color w:val="000000"/>
        </w:rPr>
        <w:t xml:space="preserve"> </w:t>
      </w:r>
      <w:r w:rsidR="00E75FEF">
        <w:rPr>
          <w:rFonts w:ascii="Arial" w:hAnsi="Arial"/>
          <w:color w:val="000000"/>
        </w:rPr>
        <w:t>30</w:t>
      </w:r>
      <w:r w:rsidR="006435CA">
        <w:rPr>
          <w:rFonts w:ascii="Arial" w:hAnsi="Arial"/>
          <w:color w:val="000000"/>
        </w:rPr>
        <w:t xml:space="preserve">. </w:t>
      </w:r>
      <w:r w:rsidR="00BC0BAB">
        <w:rPr>
          <w:rFonts w:ascii="Arial" w:hAnsi="Arial"/>
          <w:color w:val="000000"/>
        </w:rPr>
        <w:t xml:space="preserve">November </w:t>
      </w:r>
      <w:r w:rsidR="006303C1" w:rsidRPr="00ED1F65">
        <w:rPr>
          <w:rFonts w:ascii="Arial" w:hAnsi="Arial"/>
          <w:color w:val="000000"/>
        </w:rPr>
        <w:t>201</w:t>
      </w:r>
      <w:r w:rsidR="009E448A" w:rsidRPr="00ED1F65">
        <w:rPr>
          <w:rFonts w:ascii="Arial" w:hAnsi="Arial"/>
          <w:color w:val="000000"/>
        </w:rPr>
        <w:t>7</w:t>
      </w:r>
      <w:r w:rsidR="006303C1" w:rsidRPr="00ED1F65">
        <w:rPr>
          <w:rFonts w:ascii="Arial" w:hAnsi="Arial"/>
          <w:color w:val="000000"/>
        </w:rPr>
        <w:t xml:space="preserve"> –</w:t>
      </w:r>
      <w:r w:rsidR="0049593E" w:rsidRPr="00ED1F65">
        <w:rPr>
          <w:rFonts w:ascii="Arial" w:hAnsi="Arial"/>
          <w:color w:val="000000"/>
        </w:rPr>
        <w:t xml:space="preserve"> </w:t>
      </w:r>
      <w:r w:rsidR="00ED1F65">
        <w:rPr>
          <w:rFonts w:ascii="Arial" w:hAnsi="Arial"/>
          <w:color w:val="000000"/>
        </w:rPr>
        <w:t xml:space="preserve">Die </w:t>
      </w:r>
      <w:r w:rsidR="00ED1F65" w:rsidRPr="00ED1F65">
        <w:rPr>
          <w:rFonts w:ascii="Arial" w:hAnsi="Arial"/>
        </w:rPr>
        <w:t>IQD Frequency Products Ltd</w:t>
      </w:r>
      <w:r w:rsidR="00ED1F65" w:rsidRPr="00ED1F65">
        <w:rPr>
          <w:rFonts w:ascii="Arial" w:hAnsi="Arial"/>
          <w:color w:val="000000"/>
        </w:rPr>
        <w:t xml:space="preserve"> </w:t>
      </w:r>
      <w:r w:rsidR="00ED1F65">
        <w:rPr>
          <w:rFonts w:ascii="Arial" w:hAnsi="Arial"/>
          <w:color w:val="000000"/>
        </w:rPr>
        <w:t xml:space="preserve">mit Hauptsitz in </w:t>
      </w:r>
      <w:r w:rsidR="00ED1F65" w:rsidRPr="00ED1F65">
        <w:rPr>
          <w:rFonts w:ascii="Arial" w:hAnsi="Arial"/>
          <w:color w:val="000000"/>
        </w:rPr>
        <w:t>Crewkerne</w:t>
      </w:r>
      <w:r w:rsidR="00007B6A">
        <w:rPr>
          <w:rFonts w:ascii="Arial" w:hAnsi="Arial"/>
          <w:color w:val="000000"/>
        </w:rPr>
        <w:t xml:space="preserve"> (UK)</w:t>
      </w:r>
      <w:r w:rsidR="00B60EAD">
        <w:rPr>
          <w:rFonts w:ascii="Arial" w:hAnsi="Arial"/>
          <w:color w:val="000000"/>
        </w:rPr>
        <w:t xml:space="preserve"> wird Teil der Würth Elektronik</w:t>
      </w:r>
      <w:r w:rsidR="00ED1F65" w:rsidRPr="00ED1F65">
        <w:rPr>
          <w:rFonts w:ascii="Arial" w:hAnsi="Arial"/>
          <w:color w:val="000000"/>
        </w:rPr>
        <w:t xml:space="preserve"> </w:t>
      </w:r>
      <w:r w:rsidR="00B60EAD">
        <w:rPr>
          <w:rFonts w:ascii="Arial" w:hAnsi="Arial"/>
          <w:color w:val="000000"/>
        </w:rPr>
        <w:t xml:space="preserve">eiSos Gruppe. </w:t>
      </w:r>
      <w:r w:rsidR="00007B6A">
        <w:rPr>
          <w:rFonts w:ascii="Arial" w:hAnsi="Arial"/>
          <w:color w:val="000000"/>
        </w:rPr>
        <w:t xml:space="preserve">Damit ergänzt </w:t>
      </w:r>
      <w:r w:rsidR="009D6A92">
        <w:rPr>
          <w:rFonts w:ascii="Arial" w:hAnsi="Arial"/>
          <w:color w:val="000000"/>
        </w:rPr>
        <w:t>der</w:t>
      </w:r>
      <w:r w:rsidR="00007B6A">
        <w:rPr>
          <w:rFonts w:ascii="Arial" w:hAnsi="Arial"/>
          <w:color w:val="000000"/>
        </w:rPr>
        <w:t xml:space="preserve"> Hersteller von </w:t>
      </w:r>
      <w:r w:rsidR="00B60EAD">
        <w:rPr>
          <w:rFonts w:ascii="Arial" w:hAnsi="Arial"/>
          <w:color w:val="000000"/>
        </w:rPr>
        <w:t>elektronischen und</w:t>
      </w:r>
      <w:r w:rsidR="00007B6A">
        <w:rPr>
          <w:rFonts w:ascii="Arial" w:hAnsi="Arial"/>
          <w:color w:val="000000"/>
        </w:rPr>
        <w:t xml:space="preserve"> elektromechanischen Bauteilen sein </w:t>
      </w:r>
      <w:r w:rsidR="009D6A92">
        <w:rPr>
          <w:rFonts w:ascii="Arial" w:hAnsi="Arial"/>
          <w:color w:val="000000"/>
        </w:rPr>
        <w:t>Angebot an passiven Bauelemente</w:t>
      </w:r>
      <w:r w:rsidR="00F3304E">
        <w:rPr>
          <w:rFonts w:ascii="Arial" w:hAnsi="Arial"/>
          <w:color w:val="000000"/>
        </w:rPr>
        <w:t>n</w:t>
      </w:r>
      <w:r w:rsidR="009D6A92">
        <w:rPr>
          <w:rFonts w:ascii="Arial" w:hAnsi="Arial"/>
          <w:color w:val="000000"/>
        </w:rPr>
        <w:t xml:space="preserve"> um</w:t>
      </w:r>
      <w:r w:rsidR="00007B6A">
        <w:rPr>
          <w:rFonts w:ascii="Arial" w:hAnsi="Arial"/>
          <w:color w:val="000000"/>
        </w:rPr>
        <w:t xml:space="preserve"> </w:t>
      </w:r>
      <w:r w:rsidR="00224943" w:rsidRPr="00224943">
        <w:rPr>
          <w:rFonts w:ascii="Arial" w:hAnsi="Arial"/>
          <w:color w:val="000000"/>
        </w:rPr>
        <w:t xml:space="preserve">Quarze </w:t>
      </w:r>
      <w:r w:rsidR="00224943">
        <w:rPr>
          <w:rFonts w:ascii="Arial" w:hAnsi="Arial"/>
          <w:color w:val="000000"/>
        </w:rPr>
        <w:t>und</w:t>
      </w:r>
      <w:r w:rsidR="00224943" w:rsidRPr="00224943">
        <w:rPr>
          <w:rFonts w:ascii="Arial" w:hAnsi="Arial"/>
          <w:color w:val="000000"/>
        </w:rPr>
        <w:t xml:space="preserve"> Oszillatoren</w:t>
      </w:r>
      <w:r w:rsidR="00224943">
        <w:rPr>
          <w:rFonts w:ascii="Arial" w:hAnsi="Arial"/>
          <w:color w:val="000000"/>
        </w:rPr>
        <w:t>. IQD ist einer der führenden Hersteller frequenzgebender Bauteile</w:t>
      </w:r>
      <w:r w:rsidR="000C0E1E">
        <w:rPr>
          <w:rFonts w:ascii="Arial" w:hAnsi="Arial"/>
          <w:color w:val="000000"/>
        </w:rPr>
        <w:t xml:space="preserve"> in Europa</w:t>
      </w:r>
      <w:r w:rsidR="00224943">
        <w:rPr>
          <w:rFonts w:ascii="Arial" w:hAnsi="Arial"/>
          <w:color w:val="000000"/>
        </w:rPr>
        <w:t xml:space="preserve">. Die Firma ist in über </w:t>
      </w:r>
      <w:r w:rsidR="00E84794">
        <w:rPr>
          <w:rFonts w:ascii="Arial" w:hAnsi="Arial"/>
          <w:color w:val="000000"/>
        </w:rPr>
        <w:t>8</w:t>
      </w:r>
      <w:r w:rsidR="00224943">
        <w:rPr>
          <w:rFonts w:ascii="Arial" w:hAnsi="Arial"/>
          <w:color w:val="000000"/>
        </w:rPr>
        <w:t>0</w:t>
      </w:r>
      <w:r w:rsidR="0040353D">
        <w:rPr>
          <w:rFonts w:ascii="Arial" w:hAnsi="Arial"/>
          <w:color w:val="000000"/>
        </w:rPr>
        <w:t> </w:t>
      </w:r>
      <w:r w:rsidR="00224943">
        <w:rPr>
          <w:rFonts w:ascii="Arial" w:hAnsi="Arial"/>
          <w:color w:val="000000"/>
        </w:rPr>
        <w:t xml:space="preserve">Ländern aktiv. </w:t>
      </w:r>
      <w:r w:rsidR="0048557D" w:rsidRPr="00EA19FC">
        <w:rPr>
          <w:rFonts w:ascii="Arial" w:hAnsi="Arial"/>
          <w:color w:val="000000"/>
        </w:rPr>
        <w:t xml:space="preserve">Würth Elektronik eiSos übernimmt mit </w:t>
      </w:r>
      <w:r w:rsidR="0048557D" w:rsidRPr="00EA19FC">
        <w:rPr>
          <w:rFonts w:ascii="Arial" w:hAnsi="Arial"/>
        </w:rPr>
        <w:t xml:space="preserve">IQD Frequency Products Ltd ein Unternehmen mit </w:t>
      </w:r>
      <w:r w:rsidR="005665AB" w:rsidRPr="00EA19FC">
        <w:rPr>
          <w:rFonts w:ascii="Arial" w:hAnsi="Arial"/>
        </w:rPr>
        <w:t>4</w:t>
      </w:r>
      <w:r w:rsidR="005665AB">
        <w:rPr>
          <w:rFonts w:ascii="Arial" w:hAnsi="Arial"/>
        </w:rPr>
        <w:t>4</w:t>
      </w:r>
      <w:r w:rsidR="0048557D" w:rsidRPr="00EA19FC">
        <w:rPr>
          <w:rFonts w:ascii="Arial" w:hAnsi="Arial"/>
        </w:rPr>
        <w:t>-jähriger Tradition.</w:t>
      </w:r>
      <w:r w:rsidR="0048557D" w:rsidRPr="0048557D">
        <w:rPr>
          <w:rFonts w:ascii="Arial" w:hAnsi="Arial"/>
          <w:b w:val="0"/>
        </w:rPr>
        <w:t xml:space="preserve"> </w:t>
      </w:r>
    </w:p>
    <w:p w:rsidR="00E16540" w:rsidRDefault="00E84794" w:rsidP="00356C16">
      <w:pPr>
        <w:pStyle w:val="BodyText"/>
        <w:spacing w:before="120" w:after="120" w:line="260" w:lineRule="exact"/>
        <w:jc w:val="both"/>
        <w:rPr>
          <w:rFonts w:ascii="Arial" w:hAnsi="Arial"/>
          <w:b w:val="0"/>
          <w:color w:val="000000"/>
        </w:rPr>
      </w:pPr>
      <w:r w:rsidRPr="0048557D">
        <w:rPr>
          <w:rFonts w:ascii="Arial" w:hAnsi="Arial"/>
          <w:b w:val="0"/>
          <w:color w:val="000000"/>
        </w:rPr>
        <w:t xml:space="preserve">IQD entwickelt, fertigt und vertreibt </w:t>
      </w:r>
      <w:r w:rsidR="00FD64DE" w:rsidRPr="0048557D">
        <w:rPr>
          <w:rFonts w:ascii="Arial" w:hAnsi="Arial"/>
          <w:b w:val="0"/>
          <w:color w:val="000000"/>
        </w:rPr>
        <w:t xml:space="preserve">Quarze, </w:t>
      </w:r>
      <w:r w:rsidR="00224943" w:rsidRPr="0048557D">
        <w:rPr>
          <w:rFonts w:ascii="Arial" w:hAnsi="Arial"/>
          <w:b w:val="0"/>
          <w:color w:val="000000"/>
        </w:rPr>
        <w:t>Oszillatoren</w:t>
      </w:r>
      <w:r w:rsidR="00FD64DE" w:rsidRPr="0048557D">
        <w:rPr>
          <w:rFonts w:ascii="Arial" w:hAnsi="Arial"/>
          <w:b w:val="0"/>
          <w:color w:val="000000"/>
        </w:rPr>
        <w:t>, VCXOs, TCXOs, OCXOs</w:t>
      </w:r>
      <w:r w:rsidR="0048557D" w:rsidRPr="0048557D">
        <w:rPr>
          <w:rFonts w:ascii="Arial" w:hAnsi="Arial"/>
          <w:b w:val="0"/>
          <w:color w:val="000000"/>
        </w:rPr>
        <w:t xml:space="preserve">, </w:t>
      </w:r>
      <w:hyperlink r:id="rId8" w:history="1">
        <w:r w:rsidR="0048557D" w:rsidRPr="0048557D">
          <w:rPr>
            <w:rFonts w:ascii="Arial" w:hAnsi="Arial"/>
            <w:b w:val="0"/>
          </w:rPr>
          <w:t>GPS-synchronisierte OCXOs</w:t>
        </w:r>
      </w:hyperlink>
      <w:r w:rsidR="0048557D" w:rsidRPr="0048557D">
        <w:rPr>
          <w:rFonts w:ascii="Arial" w:hAnsi="Arial"/>
          <w:b w:val="0"/>
        </w:rPr>
        <w:t xml:space="preserve"> sowie </w:t>
      </w:r>
      <w:hyperlink r:id="rId9" w:history="1">
        <w:r w:rsidR="0048557D" w:rsidRPr="0048557D">
          <w:rPr>
            <w:rFonts w:ascii="Arial" w:hAnsi="Arial"/>
            <w:b w:val="0"/>
          </w:rPr>
          <w:t>Rubidium-Oszillatoren</w:t>
        </w:r>
      </w:hyperlink>
      <w:r w:rsidR="0048557D" w:rsidRPr="0048557D">
        <w:rPr>
          <w:rFonts w:ascii="Arial" w:hAnsi="Arial"/>
          <w:b w:val="0"/>
        </w:rPr>
        <w:t>. Darüber hinaus b</w:t>
      </w:r>
      <w:r w:rsidR="00224943" w:rsidRPr="0048557D">
        <w:rPr>
          <w:rFonts w:ascii="Arial" w:hAnsi="Arial"/>
          <w:b w:val="0"/>
          <w:color w:val="000000"/>
        </w:rPr>
        <w:t xml:space="preserve">ietet IQD </w:t>
      </w:r>
      <w:r w:rsidR="00FD64DE" w:rsidRPr="0048557D">
        <w:rPr>
          <w:rFonts w:ascii="Arial" w:hAnsi="Arial"/>
          <w:b w:val="0"/>
          <w:color w:val="000000"/>
        </w:rPr>
        <w:t xml:space="preserve">auch </w:t>
      </w:r>
      <w:r w:rsidR="00224943" w:rsidRPr="0048557D">
        <w:rPr>
          <w:rFonts w:ascii="Arial" w:hAnsi="Arial"/>
          <w:b w:val="0"/>
          <w:color w:val="000000"/>
        </w:rPr>
        <w:t>kundenspezifische Produkt</w:t>
      </w:r>
      <w:r w:rsidR="0048557D" w:rsidRPr="0048557D">
        <w:rPr>
          <w:rFonts w:ascii="Arial" w:hAnsi="Arial"/>
          <w:b w:val="0"/>
          <w:color w:val="000000"/>
        </w:rPr>
        <w:t>lösungen</w:t>
      </w:r>
      <w:r w:rsidR="00224943" w:rsidRPr="0048557D">
        <w:rPr>
          <w:rFonts w:ascii="Arial" w:hAnsi="Arial"/>
          <w:b w:val="0"/>
          <w:color w:val="000000"/>
        </w:rPr>
        <w:t xml:space="preserve"> </w:t>
      </w:r>
      <w:r w:rsidR="00FD64DE" w:rsidRPr="0048557D">
        <w:rPr>
          <w:rFonts w:ascii="Arial" w:hAnsi="Arial"/>
          <w:b w:val="0"/>
          <w:color w:val="000000"/>
        </w:rPr>
        <w:t xml:space="preserve">an. </w:t>
      </w:r>
      <w:r w:rsidR="00224943" w:rsidRPr="0048557D">
        <w:rPr>
          <w:rFonts w:ascii="Arial" w:hAnsi="Arial"/>
          <w:b w:val="0"/>
          <w:color w:val="000000"/>
        </w:rPr>
        <w:t xml:space="preserve">Zielmärkte </w:t>
      </w:r>
      <w:r w:rsidR="00FD64DE" w:rsidRPr="0048557D">
        <w:rPr>
          <w:rFonts w:ascii="Arial" w:hAnsi="Arial"/>
          <w:b w:val="0"/>
          <w:color w:val="000000"/>
        </w:rPr>
        <w:t xml:space="preserve">des Unternehmens sind </w:t>
      </w:r>
      <w:r w:rsidR="00B23715">
        <w:rPr>
          <w:rFonts w:ascii="Arial" w:hAnsi="Arial"/>
          <w:b w:val="0"/>
          <w:color w:val="000000"/>
        </w:rPr>
        <w:t xml:space="preserve">Industrie, Communications, </w:t>
      </w:r>
      <w:r w:rsidR="00B23715" w:rsidRPr="0048557D">
        <w:rPr>
          <w:rFonts w:ascii="Arial" w:hAnsi="Arial"/>
          <w:b w:val="0"/>
          <w:color w:val="000000"/>
        </w:rPr>
        <w:t>Consumer</w:t>
      </w:r>
      <w:r w:rsidR="00B23715">
        <w:rPr>
          <w:rFonts w:ascii="Arial" w:hAnsi="Arial"/>
          <w:b w:val="0"/>
          <w:color w:val="000000"/>
        </w:rPr>
        <w:t xml:space="preserve">, </w:t>
      </w:r>
      <w:r w:rsidR="00224943" w:rsidRPr="0048557D">
        <w:rPr>
          <w:rFonts w:ascii="Arial" w:hAnsi="Arial"/>
          <w:b w:val="0"/>
          <w:color w:val="000000"/>
        </w:rPr>
        <w:t xml:space="preserve">Automotive, </w:t>
      </w:r>
      <w:r w:rsidR="00422982">
        <w:rPr>
          <w:rFonts w:ascii="Arial" w:hAnsi="Arial"/>
          <w:b w:val="0"/>
          <w:color w:val="000000"/>
        </w:rPr>
        <w:t xml:space="preserve">Luftfahrt </w:t>
      </w:r>
      <w:r w:rsidR="000C0E1E" w:rsidRPr="0048557D">
        <w:rPr>
          <w:rFonts w:ascii="Arial" w:hAnsi="Arial"/>
          <w:b w:val="0"/>
          <w:color w:val="000000"/>
        </w:rPr>
        <w:t>und</w:t>
      </w:r>
      <w:r w:rsidR="00224943" w:rsidRPr="0048557D">
        <w:rPr>
          <w:rFonts w:ascii="Arial" w:hAnsi="Arial"/>
          <w:b w:val="0"/>
          <w:color w:val="000000"/>
        </w:rPr>
        <w:t xml:space="preserve"> Medizin. </w:t>
      </w:r>
      <w:r w:rsidR="00B63B4D" w:rsidRPr="00E16540">
        <w:rPr>
          <w:rFonts w:ascii="Arial" w:hAnsi="Arial"/>
          <w:b w:val="0"/>
          <w:color w:val="000000"/>
        </w:rPr>
        <w:t>„Wir nehmen mit IQD ein h</w:t>
      </w:r>
      <w:r w:rsidR="000C0E1E">
        <w:rPr>
          <w:rFonts w:ascii="Arial" w:hAnsi="Arial"/>
          <w:b w:val="0"/>
          <w:color w:val="000000"/>
        </w:rPr>
        <w:t>öchst</w:t>
      </w:r>
      <w:r w:rsidR="00B63B4D" w:rsidRPr="00E16540">
        <w:rPr>
          <w:rFonts w:ascii="Arial" w:hAnsi="Arial"/>
          <w:b w:val="0"/>
          <w:color w:val="000000"/>
        </w:rPr>
        <w:t xml:space="preserve"> innovatives Unternehme</w:t>
      </w:r>
      <w:r w:rsidR="000C0E1E">
        <w:rPr>
          <w:rFonts w:ascii="Arial" w:hAnsi="Arial"/>
          <w:b w:val="0"/>
          <w:color w:val="000000"/>
        </w:rPr>
        <w:t>n</w:t>
      </w:r>
      <w:r w:rsidR="00B63B4D" w:rsidRPr="00E16540">
        <w:rPr>
          <w:rFonts w:ascii="Arial" w:hAnsi="Arial"/>
          <w:b w:val="0"/>
          <w:color w:val="000000"/>
        </w:rPr>
        <w:t xml:space="preserve"> mit</w:t>
      </w:r>
      <w:r w:rsidR="00457064">
        <w:rPr>
          <w:rFonts w:ascii="Arial" w:hAnsi="Arial"/>
          <w:b w:val="0"/>
          <w:color w:val="000000"/>
        </w:rPr>
        <w:t xml:space="preserve"> </w:t>
      </w:r>
      <w:r w:rsidR="00B63B4D" w:rsidRPr="00E16540">
        <w:rPr>
          <w:rFonts w:ascii="Arial" w:hAnsi="Arial"/>
          <w:b w:val="0"/>
          <w:color w:val="000000"/>
        </w:rPr>
        <w:t xml:space="preserve">führenden Technologien </w:t>
      </w:r>
      <w:r w:rsidR="009D6A92">
        <w:rPr>
          <w:rFonts w:ascii="Arial" w:hAnsi="Arial"/>
          <w:b w:val="0"/>
          <w:color w:val="000000"/>
        </w:rPr>
        <w:t>und Bauteil</w:t>
      </w:r>
      <w:r w:rsidR="00A83F0E">
        <w:rPr>
          <w:rFonts w:ascii="Arial" w:hAnsi="Arial"/>
          <w:b w:val="0"/>
          <w:color w:val="000000"/>
        </w:rPr>
        <w:t>e</w:t>
      </w:r>
      <w:r w:rsidR="009D6A92">
        <w:rPr>
          <w:rFonts w:ascii="Arial" w:hAnsi="Arial"/>
          <w:b w:val="0"/>
          <w:color w:val="000000"/>
        </w:rPr>
        <w:t xml:space="preserve">lösungen </w:t>
      </w:r>
      <w:r w:rsidR="00B63B4D" w:rsidRPr="00E16540">
        <w:rPr>
          <w:rFonts w:ascii="Arial" w:hAnsi="Arial"/>
          <w:b w:val="0"/>
          <w:color w:val="000000"/>
        </w:rPr>
        <w:t>in uns</w:t>
      </w:r>
      <w:r w:rsidR="005028DC" w:rsidRPr="00E16540">
        <w:rPr>
          <w:rFonts w:ascii="Arial" w:hAnsi="Arial"/>
          <w:b w:val="0"/>
          <w:color w:val="000000"/>
        </w:rPr>
        <w:t xml:space="preserve">ere Gruppe auf, das </w:t>
      </w:r>
      <w:r w:rsidR="009D6A92" w:rsidRPr="00E16540">
        <w:rPr>
          <w:rFonts w:ascii="Arial" w:hAnsi="Arial"/>
          <w:b w:val="0"/>
          <w:color w:val="000000"/>
        </w:rPr>
        <w:t>uns</w:t>
      </w:r>
      <w:r w:rsidR="009D6A92">
        <w:rPr>
          <w:rFonts w:ascii="Arial" w:hAnsi="Arial"/>
          <w:b w:val="0"/>
          <w:color w:val="000000"/>
        </w:rPr>
        <w:t xml:space="preserve">er </w:t>
      </w:r>
      <w:r w:rsidR="00007B6A">
        <w:rPr>
          <w:rFonts w:ascii="Arial" w:hAnsi="Arial"/>
          <w:b w:val="0"/>
          <w:color w:val="000000"/>
        </w:rPr>
        <w:t xml:space="preserve">Angebot </w:t>
      </w:r>
      <w:r w:rsidR="009D6A92">
        <w:rPr>
          <w:rFonts w:ascii="Arial" w:hAnsi="Arial"/>
          <w:b w:val="0"/>
          <w:color w:val="000000"/>
        </w:rPr>
        <w:t xml:space="preserve">konsequent erweitert. Wir freuen uns </w:t>
      </w:r>
      <w:r w:rsidR="005028DC" w:rsidRPr="00E16540">
        <w:rPr>
          <w:rFonts w:ascii="Arial" w:hAnsi="Arial"/>
          <w:b w:val="0"/>
          <w:color w:val="000000"/>
        </w:rPr>
        <w:t>insbeso</w:t>
      </w:r>
      <w:r w:rsidR="00B63B4D" w:rsidRPr="00E16540">
        <w:rPr>
          <w:rFonts w:ascii="Arial" w:hAnsi="Arial"/>
          <w:b w:val="0"/>
          <w:color w:val="000000"/>
        </w:rPr>
        <w:t>n</w:t>
      </w:r>
      <w:r w:rsidR="005028DC" w:rsidRPr="00E16540">
        <w:rPr>
          <w:rFonts w:ascii="Arial" w:hAnsi="Arial"/>
          <w:b w:val="0"/>
          <w:color w:val="000000"/>
        </w:rPr>
        <w:t>d</w:t>
      </w:r>
      <w:r w:rsidR="00B63B4D" w:rsidRPr="00E16540">
        <w:rPr>
          <w:rFonts w:ascii="Arial" w:hAnsi="Arial"/>
          <w:b w:val="0"/>
          <w:color w:val="000000"/>
        </w:rPr>
        <w:t xml:space="preserve">ere </w:t>
      </w:r>
      <w:r w:rsidR="009D6A92">
        <w:rPr>
          <w:rFonts w:ascii="Arial" w:hAnsi="Arial"/>
          <w:b w:val="0"/>
          <w:color w:val="000000"/>
        </w:rPr>
        <w:t xml:space="preserve">auf wertvolle Ergänzungen </w:t>
      </w:r>
      <w:r w:rsidR="00B63B4D" w:rsidRPr="00E16540">
        <w:rPr>
          <w:rFonts w:ascii="Arial" w:hAnsi="Arial"/>
          <w:b w:val="0"/>
          <w:color w:val="000000"/>
        </w:rPr>
        <w:t>für IoT</w:t>
      </w:r>
      <w:r w:rsidR="00115C13">
        <w:rPr>
          <w:rFonts w:ascii="Arial" w:hAnsi="Arial"/>
          <w:b w:val="0"/>
          <w:color w:val="000000"/>
        </w:rPr>
        <w:t>-</w:t>
      </w:r>
      <w:r w:rsidR="00B63B4D" w:rsidRPr="00E16540">
        <w:rPr>
          <w:rFonts w:ascii="Arial" w:hAnsi="Arial"/>
          <w:b w:val="0"/>
          <w:color w:val="000000"/>
        </w:rPr>
        <w:t>, WiFi-, GPS</w:t>
      </w:r>
      <w:r w:rsidR="00115C13">
        <w:rPr>
          <w:rFonts w:ascii="Arial" w:hAnsi="Arial"/>
          <w:b w:val="0"/>
          <w:color w:val="000000"/>
        </w:rPr>
        <w:t>-</w:t>
      </w:r>
      <w:r w:rsidR="00B63B4D" w:rsidRPr="00E16540">
        <w:rPr>
          <w:rFonts w:ascii="Arial" w:hAnsi="Arial"/>
          <w:b w:val="0"/>
          <w:color w:val="000000"/>
        </w:rPr>
        <w:t xml:space="preserve"> und 5G-Anwendungen</w:t>
      </w:r>
      <w:r w:rsidR="005028DC" w:rsidRPr="00E16540">
        <w:rPr>
          <w:rFonts w:ascii="Arial" w:hAnsi="Arial"/>
          <w:b w:val="0"/>
          <w:color w:val="000000"/>
        </w:rPr>
        <w:t xml:space="preserve">“, sagt Oliver Konz, CEO der Würth Elektronik eiSos </w:t>
      </w:r>
      <w:r w:rsidR="00B23715">
        <w:rPr>
          <w:rFonts w:ascii="Arial" w:hAnsi="Arial"/>
          <w:b w:val="0"/>
          <w:color w:val="000000"/>
        </w:rPr>
        <w:t>Gruppe</w:t>
      </w:r>
      <w:r w:rsidR="00E16540">
        <w:rPr>
          <w:rFonts w:ascii="Arial" w:hAnsi="Arial"/>
          <w:b w:val="0"/>
          <w:color w:val="000000"/>
        </w:rPr>
        <w:t>.</w:t>
      </w:r>
    </w:p>
    <w:p w:rsidR="00E16540" w:rsidRPr="00E16540" w:rsidRDefault="00E16540" w:rsidP="00356C16">
      <w:pPr>
        <w:pStyle w:val="BodyText"/>
        <w:spacing w:before="120" w:after="120" w:line="260" w:lineRule="exact"/>
        <w:jc w:val="both"/>
        <w:rPr>
          <w:rFonts w:ascii="Arial" w:hAnsi="Arial"/>
          <w:color w:val="000000"/>
        </w:rPr>
      </w:pPr>
      <w:r w:rsidRPr="00E16540">
        <w:rPr>
          <w:rFonts w:ascii="Arial" w:hAnsi="Arial"/>
          <w:color w:val="000000"/>
        </w:rPr>
        <w:t>Kundenorientiert und beratungsstark</w:t>
      </w:r>
    </w:p>
    <w:p w:rsidR="009D6A92" w:rsidRDefault="005028DC" w:rsidP="00356C16">
      <w:pPr>
        <w:pStyle w:val="BodyText"/>
        <w:spacing w:before="120" w:after="120" w:line="260" w:lineRule="exact"/>
        <w:jc w:val="both"/>
        <w:rPr>
          <w:rFonts w:ascii="Arial" w:hAnsi="Arial"/>
          <w:b w:val="0"/>
          <w:color w:val="000000"/>
        </w:rPr>
      </w:pPr>
      <w:r w:rsidRPr="00E16540">
        <w:rPr>
          <w:rFonts w:ascii="Arial" w:hAnsi="Arial"/>
          <w:b w:val="0"/>
          <w:color w:val="000000"/>
        </w:rPr>
        <w:t>Thomas Schrott</w:t>
      </w:r>
      <w:r w:rsidR="00E16540">
        <w:rPr>
          <w:rFonts w:ascii="Arial" w:hAnsi="Arial"/>
          <w:b w:val="0"/>
          <w:color w:val="000000"/>
        </w:rPr>
        <w:t xml:space="preserve">, </w:t>
      </w:r>
      <w:r w:rsidR="00E16540" w:rsidRPr="00E16540">
        <w:rPr>
          <w:rFonts w:ascii="Arial" w:hAnsi="Arial"/>
          <w:b w:val="0"/>
          <w:color w:val="000000"/>
        </w:rPr>
        <w:t>CEO Würth Elektronik eiSos</w:t>
      </w:r>
      <w:r w:rsidR="00B23715">
        <w:rPr>
          <w:rFonts w:ascii="Arial" w:hAnsi="Arial"/>
          <w:b w:val="0"/>
          <w:color w:val="000000"/>
        </w:rPr>
        <w:t xml:space="preserve"> Gruppe</w:t>
      </w:r>
      <w:r w:rsidR="000C0E1E">
        <w:rPr>
          <w:rFonts w:ascii="Arial" w:hAnsi="Arial"/>
          <w:b w:val="0"/>
          <w:color w:val="000000"/>
        </w:rPr>
        <w:t>,</w:t>
      </w:r>
      <w:r w:rsidRPr="00E16540">
        <w:rPr>
          <w:rFonts w:ascii="Arial" w:hAnsi="Arial"/>
          <w:b w:val="0"/>
          <w:color w:val="000000"/>
        </w:rPr>
        <w:t xml:space="preserve"> ergänzt: „Bei </w:t>
      </w:r>
      <w:r w:rsidRPr="00E16540">
        <w:rPr>
          <w:rFonts w:ascii="Arial" w:hAnsi="Arial"/>
          <w:b w:val="0"/>
        </w:rPr>
        <w:t xml:space="preserve">IQD Frequency Products gehört </w:t>
      </w:r>
      <w:r w:rsidRPr="00E16540">
        <w:rPr>
          <w:rFonts w:ascii="Arial" w:hAnsi="Arial"/>
          <w:b w:val="0"/>
          <w:color w:val="000000"/>
        </w:rPr>
        <w:t>persönliche Beratung und Begleitung des Kunden von der Produktidee hin zu Prototyp und Serienfertigung</w:t>
      </w:r>
      <w:r w:rsidR="005416D4">
        <w:rPr>
          <w:rFonts w:ascii="Arial" w:hAnsi="Arial"/>
          <w:b w:val="0"/>
          <w:color w:val="000000"/>
        </w:rPr>
        <w:t xml:space="preserve"> bis</w:t>
      </w:r>
      <w:r w:rsidRPr="00E16540">
        <w:rPr>
          <w:rFonts w:ascii="Arial" w:hAnsi="Arial"/>
          <w:b w:val="0"/>
          <w:color w:val="000000"/>
        </w:rPr>
        <w:t xml:space="preserve"> zum Geschäftsmodell</w:t>
      </w:r>
      <w:r w:rsidR="009D6A92">
        <w:rPr>
          <w:rFonts w:ascii="Arial" w:hAnsi="Arial"/>
          <w:b w:val="0"/>
          <w:color w:val="000000"/>
        </w:rPr>
        <w:t xml:space="preserve">. Diese </w:t>
      </w:r>
      <w:r w:rsidR="00EA19FC">
        <w:rPr>
          <w:rFonts w:ascii="Arial" w:hAnsi="Arial"/>
          <w:b w:val="0"/>
          <w:color w:val="000000"/>
        </w:rPr>
        <w:t>Tatsache</w:t>
      </w:r>
      <w:r w:rsidR="009D6A92">
        <w:rPr>
          <w:rFonts w:ascii="Arial" w:hAnsi="Arial"/>
          <w:b w:val="0"/>
          <w:color w:val="000000"/>
        </w:rPr>
        <w:t xml:space="preserve"> passt perfekt zu unserer Firmen</w:t>
      </w:r>
      <w:r w:rsidR="00EA19FC">
        <w:rPr>
          <w:rFonts w:ascii="Arial" w:hAnsi="Arial"/>
          <w:b w:val="0"/>
          <w:color w:val="000000"/>
        </w:rPr>
        <w:t>philosophie</w:t>
      </w:r>
      <w:r w:rsidR="00007B6A">
        <w:rPr>
          <w:rFonts w:ascii="Arial" w:hAnsi="Arial"/>
          <w:b w:val="0"/>
          <w:color w:val="000000"/>
        </w:rPr>
        <w:t xml:space="preserve"> </w:t>
      </w:r>
      <w:r w:rsidR="005416D4">
        <w:rPr>
          <w:rFonts w:ascii="Arial" w:hAnsi="Arial"/>
          <w:b w:val="0"/>
          <w:color w:val="000000"/>
        </w:rPr>
        <w:t>‚</w:t>
      </w:r>
      <w:r w:rsidRPr="00E16540">
        <w:rPr>
          <w:rFonts w:ascii="Arial" w:hAnsi="Arial"/>
          <w:b w:val="0"/>
          <w:color w:val="000000"/>
        </w:rPr>
        <w:t>more than you exp</w:t>
      </w:r>
      <w:r w:rsidR="00007B6A">
        <w:rPr>
          <w:rFonts w:ascii="Arial" w:hAnsi="Arial"/>
          <w:b w:val="0"/>
          <w:color w:val="000000"/>
        </w:rPr>
        <w:t>ect</w:t>
      </w:r>
      <w:r w:rsidR="0068784A">
        <w:rPr>
          <w:rFonts w:ascii="Arial" w:hAnsi="Arial"/>
          <w:b w:val="0"/>
          <w:color w:val="000000"/>
        </w:rPr>
        <w:t>!</w:t>
      </w:r>
      <w:r w:rsidR="005416D4">
        <w:rPr>
          <w:rFonts w:ascii="Arial" w:hAnsi="Arial"/>
          <w:b w:val="0"/>
          <w:color w:val="000000"/>
        </w:rPr>
        <w:t>‘</w:t>
      </w:r>
      <w:r w:rsidR="00007B6A">
        <w:rPr>
          <w:rFonts w:ascii="Arial" w:hAnsi="Arial"/>
          <w:b w:val="0"/>
          <w:color w:val="000000"/>
        </w:rPr>
        <w:t>.</w:t>
      </w:r>
      <w:r w:rsidR="005416D4">
        <w:rPr>
          <w:rFonts w:ascii="Arial" w:hAnsi="Arial"/>
          <w:b w:val="0"/>
          <w:color w:val="000000"/>
        </w:rPr>
        <w:t>“</w:t>
      </w:r>
      <w:r w:rsidR="00007B6A">
        <w:rPr>
          <w:rFonts w:ascii="Arial" w:hAnsi="Arial"/>
          <w:b w:val="0"/>
          <w:color w:val="000000"/>
        </w:rPr>
        <w:t xml:space="preserve"> </w:t>
      </w:r>
    </w:p>
    <w:p w:rsidR="009D6A92" w:rsidRDefault="009D6A92" w:rsidP="009D6A92">
      <w:pPr>
        <w:pStyle w:val="BodyText"/>
        <w:spacing w:before="120" w:after="120" w:line="260" w:lineRule="exact"/>
        <w:jc w:val="both"/>
        <w:rPr>
          <w:rFonts w:ascii="Arial" w:hAnsi="Arial"/>
          <w:b w:val="0"/>
          <w:color w:val="000000"/>
        </w:rPr>
      </w:pPr>
      <w:r w:rsidRPr="00E16540">
        <w:rPr>
          <w:rFonts w:ascii="Arial" w:hAnsi="Arial"/>
          <w:b w:val="0"/>
          <w:color w:val="000000"/>
        </w:rPr>
        <w:t xml:space="preserve">„Wir </w:t>
      </w:r>
      <w:r>
        <w:rPr>
          <w:rFonts w:ascii="Arial" w:hAnsi="Arial"/>
          <w:b w:val="0"/>
          <w:color w:val="000000"/>
        </w:rPr>
        <w:t>bauen</w:t>
      </w:r>
      <w:r w:rsidRPr="00E16540">
        <w:rPr>
          <w:rFonts w:ascii="Arial" w:hAnsi="Arial"/>
          <w:b w:val="0"/>
          <w:color w:val="000000"/>
        </w:rPr>
        <w:t xml:space="preserve"> unser Angebot und unsere Kompetenz</w:t>
      </w:r>
      <w:r>
        <w:rPr>
          <w:rFonts w:ascii="Arial" w:hAnsi="Arial"/>
          <w:b w:val="0"/>
          <w:color w:val="000000"/>
        </w:rPr>
        <w:t>en</w:t>
      </w:r>
      <w:r w:rsidRPr="00E16540">
        <w:rPr>
          <w:rFonts w:ascii="Arial" w:hAnsi="Arial"/>
          <w:b w:val="0"/>
          <w:color w:val="000000"/>
        </w:rPr>
        <w:t xml:space="preserve"> im Bereich Wireless</w:t>
      </w:r>
      <w:r w:rsidR="0068784A">
        <w:rPr>
          <w:rFonts w:ascii="Arial" w:hAnsi="Arial"/>
          <w:b w:val="0"/>
          <w:color w:val="000000"/>
        </w:rPr>
        <w:t>-</w:t>
      </w:r>
      <w:r w:rsidRPr="00E16540">
        <w:rPr>
          <w:rFonts w:ascii="Arial" w:hAnsi="Arial"/>
          <w:b w:val="0"/>
          <w:color w:val="000000"/>
        </w:rPr>
        <w:t xml:space="preserve"> und Frequency-Control-Lösungen </w:t>
      </w:r>
      <w:r>
        <w:rPr>
          <w:rFonts w:ascii="Arial" w:hAnsi="Arial"/>
          <w:b w:val="0"/>
          <w:color w:val="000000"/>
        </w:rPr>
        <w:t xml:space="preserve">stetig </w:t>
      </w:r>
      <w:r w:rsidRPr="00E16540">
        <w:rPr>
          <w:rFonts w:ascii="Arial" w:hAnsi="Arial"/>
          <w:b w:val="0"/>
          <w:color w:val="000000"/>
        </w:rPr>
        <w:t xml:space="preserve">aus. Der Zukauf von AMBER </w:t>
      </w:r>
      <w:r w:rsidR="00A83F0E">
        <w:rPr>
          <w:rFonts w:ascii="Arial" w:hAnsi="Arial"/>
          <w:b w:val="0"/>
          <w:color w:val="000000"/>
        </w:rPr>
        <w:t>w</w:t>
      </w:r>
      <w:r w:rsidR="00A83F0E" w:rsidRPr="00E16540">
        <w:rPr>
          <w:rFonts w:ascii="Arial" w:hAnsi="Arial"/>
          <w:b w:val="0"/>
          <w:color w:val="000000"/>
        </w:rPr>
        <w:t xml:space="preserve">ireless </w:t>
      </w:r>
      <w:r w:rsidR="00B23715">
        <w:rPr>
          <w:rFonts w:ascii="Arial" w:hAnsi="Arial"/>
          <w:b w:val="0"/>
          <w:color w:val="000000"/>
        </w:rPr>
        <w:t xml:space="preserve">im Jahr </w:t>
      </w:r>
      <w:r w:rsidRPr="00E16540">
        <w:rPr>
          <w:rFonts w:ascii="Arial" w:hAnsi="Arial"/>
          <w:b w:val="0"/>
          <w:color w:val="000000"/>
        </w:rPr>
        <w:t>2016 hat uns bei Funkmodule</w:t>
      </w:r>
      <w:r>
        <w:rPr>
          <w:rFonts w:ascii="Arial" w:hAnsi="Arial"/>
          <w:b w:val="0"/>
          <w:color w:val="000000"/>
        </w:rPr>
        <w:t>n</w:t>
      </w:r>
      <w:r w:rsidRPr="00E16540">
        <w:rPr>
          <w:rFonts w:ascii="Arial" w:hAnsi="Arial"/>
          <w:b w:val="0"/>
          <w:color w:val="000000"/>
        </w:rPr>
        <w:t xml:space="preserve"> gestärkt und IQD </w:t>
      </w:r>
      <w:r w:rsidR="0068784A">
        <w:rPr>
          <w:rFonts w:ascii="Arial" w:hAnsi="Arial"/>
          <w:b w:val="0"/>
          <w:color w:val="000000"/>
        </w:rPr>
        <w:t>ist</w:t>
      </w:r>
      <w:r w:rsidR="0068784A" w:rsidRPr="00E16540">
        <w:rPr>
          <w:rFonts w:ascii="Arial" w:hAnsi="Arial"/>
          <w:b w:val="0"/>
          <w:color w:val="000000"/>
        </w:rPr>
        <w:t xml:space="preserve"> </w:t>
      </w:r>
      <w:r>
        <w:rPr>
          <w:rFonts w:ascii="Arial" w:hAnsi="Arial"/>
          <w:b w:val="0"/>
          <w:color w:val="000000"/>
        </w:rPr>
        <w:t xml:space="preserve">unsere </w:t>
      </w:r>
      <w:r w:rsidRPr="00E16540">
        <w:rPr>
          <w:rFonts w:ascii="Arial" w:hAnsi="Arial"/>
          <w:b w:val="0"/>
          <w:color w:val="000000"/>
        </w:rPr>
        <w:t>erste Wahl bei Resonatoren“, erklärt Alexander Gerfer, CTO der Würth Elektronik eiSos Gruppe.</w:t>
      </w:r>
    </w:p>
    <w:p w:rsidR="005028DC" w:rsidRPr="00E16540" w:rsidRDefault="00B23715" w:rsidP="00356C16">
      <w:pPr>
        <w:pStyle w:val="BodyText"/>
        <w:spacing w:before="120" w:after="120" w:line="260" w:lineRule="exact"/>
        <w:jc w:val="both"/>
        <w:rPr>
          <w:rFonts w:ascii="Arial" w:hAnsi="Arial"/>
          <w:b w:val="0"/>
          <w:color w:val="000000"/>
        </w:rPr>
      </w:pPr>
      <w:r>
        <w:rPr>
          <w:rFonts w:ascii="Arial" w:hAnsi="Arial"/>
          <w:b w:val="0"/>
          <w:color w:val="000000"/>
        </w:rPr>
        <w:t>Weitere Gründe für den Zukauf waren</w:t>
      </w:r>
      <w:r w:rsidR="00422982">
        <w:rPr>
          <w:rFonts w:ascii="Arial" w:hAnsi="Arial"/>
          <w:b w:val="0"/>
          <w:color w:val="000000"/>
        </w:rPr>
        <w:t xml:space="preserve"> </w:t>
      </w:r>
      <w:r>
        <w:rPr>
          <w:rFonts w:ascii="Arial" w:hAnsi="Arial"/>
          <w:b w:val="0"/>
          <w:color w:val="000000"/>
        </w:rPr>
        <w:t>das</w:t>
      </w:r>
      <w:r w:rsidR="00A83F0E">
        <w:rPr>
          <w:rFonts w:ascii="Arial" w:hAnsi="Arial"/>
          <w:b w:val="0"/>
          <w:color w:val="000000"/>
        </w:rPr>
        <w:t xml:space="preserve"> nach</w:t>
      </w:r>
      <w:r>
        <w:rPr>
          <w:rFonts w:ascii="Arial" w:hAnsi="Arial"/>
          <w:b w:val="0"/>
          <w:color w:val="000000"/>
        </w:rPr>
        <w:t xml:space="preserve"> ISO 9001, TS16949 und AEC-Q200 </w:t>
      </w:r>
      <w:r w:rsidR="00422982">
        <w:rPr>
          <w:rFonts w:ascii="Arial" w:hAnsi="Arial"/>
          <w:b w:val="0"/>
          <w:color w:val="000000"/>
        </w:rPr>
        <w:t>zertifizierte</w:t>
      </w:r>
      <w:r>
        <w:rPr>
          <w:rFonts w:ascii="Arial" w:hAnsi="Arial"/>
          <w:b w:val="0"/>
          <w:color w:val="000000"/>
        </w:rPr>
        <w:t xml:space="preserve"> Qualitätsniveau </w:t>
      </w:r>
      <w:r w:rsidR="00422982">
        <w:rPr>
          <w:rFonts w:ascii="Arial" w:hAnsi="Arial"/>
          <w:b w:val="0"/>
          <w:color w:val="000000"/>
        </w:rPr>
        <w:t>und</w:t>
      </w:r>
      <w:r>
        <w:rPr>
          <w:rFonts w:ascii="Arial" w:hAnsi="Arial"/>
          <w:b w:val="0"/>
          <w:color w:val="000000"/>
        </w:rPr>
        <w:t xml:space="preserve"> der</w:t>
      </w:r>
      <w:r w:rsidR="005028DC" w:rsidRPr="00E16540">
        <w:rPr>
          <w:rFonts w:ascii="Arial" w:hAnsi="Arial"/>
          <w:b w:val="0"/>
          <w:color w:val="000000"/>
        </w:rPr>
        <w:t xml:space="preserve"> gute Ruf, </w:t>
      </w:r>
      <w:r w:rsidR="005028DC" w:rsidRPr="009D61BF">
        <w:rPr>
          <w:rFonts w:ascii="Arial" w:hAnsi="Arial"/>
          <w:b w:val="0"/>
          <w:color w:val="000000"/>
        </w:rPr>
        <w:t xml:space="preserve">den das Unternehmen </w:t>
      </w:r>
      <w:r w:rsidR="00422982" w:rsidRPr="009D61BF">
        <w:rPr>
          <w:rFonts w:ascii="Arial" w:hAnsi="Arial"/>
          <w:b w:val="0"/>
          <w:color w:val="000000"/>
        </w:rPr>
        <w:t xml:space="preserve">weltweit </w:t>
      </w:r>
      <w:r w:rsidR="005028DC" w:rsidRPr="009D61BF">
        <w:rPr>
          <w:rFonts w:ascii="Arial" w:hAnsi="Arial"/>
          <w:b w:val="0"/>
          <w:color w:val="000000"/>
        </w:rPr>
        <w:t>genießt</w:t>
      </w:r>
      <w:r w:rsidR="00EA19FC" w:rsidRPr="009D61BF">
        <w:rPr>
          <w:rFonts w:ascii="Arial" w:hAnsi="Arial"/>
          <w:b w:val="0"/>
          <w:color w:val="000000"/>
        </w:rPr>
        <w:t>.</w:t>
      </w:r>
      <w:r w:rsidR="00EA19FC">
        <w:rPr>
          <w:rFonts w:ascii="Arial" w:hAnsi="Arial"/>
          <w:b w:val="0"/>
          <w:color w:val="000000"/>
        </w:rPr>
        <w:t xml:space="preserve"> </w:t>
      </w:r>
    </w:p>
    <w:p w:rsidR="00E16540" w:rsidRDefault="00E16540" w:rsidP="00E16540">
      <w:pPr>
        <w:pStyle w:val="BodyText"/>
        <w:spacing w:before="120" w:after="120" w:line="260" w:lineRule="exact"/>
        <w:jc w:val="both"/>
        <w:rPr>
          <w:rFonts w:ascii="Arial" w:hAnsi="Arial"/>
          <w:b w:val="0"/>
          <w:color w:val="000000"/>
        </w:rPr>
      </w:pPr>
      <w:r w:rsidRPr="00E16540">
        <w:rPr>
          <w:rFonts w:ascii="Arial" w:hAnsi="Arial"/>
          <w:b w:val="0"/>
          <w:color w:val="000000"/>
        </w:rPr>
        <w:t>Paul Fear,</w:t>
      </w:r>
      <w:r w:rsidR="001705BF">
        <w:rPr>
          <w:rFonts w:ascii="Arial" w:hAnsi="Arial"/>
          <w:b w:val="0"/>
          <w:color w:val="000000"/>
        </w:rPr>
        <w:t xml:space="preserve"> bisher</w:t>
      </w:r>
      <w:r w:rsidRPr="00E16540">
        <w:rPr>
          <w:rFonts w:ascii="Arial" w:hAnsi="Arial"/>
          <w:b w:val="0"/>
          <w:color w:val="000000"/>
        </w:rPr>
        <w:t xml:space="preserve"> </w:t>
      </w:r>
      <w:r w:rsidR="00422982">
        <w:rPr>
          <w:rFonts w:ascii="Arial" w:hAnsi="Arial"/>
          <w:b w:val="0"/>
          <w:color w:val="000000"/>
        </w:rPr>
        <w:t>Managing Director</w:t>
      </w:r>
      <w:r w:rsidRPr="00E16540">
        <w:rPr>
          <w:rFonts w:ascii="Arial" w:hAnsi="Arial"/>
          <w:b w:val="0"/>
          <w:color w:val="000000"/>
        </w:rPr>
        <w:t xml:space="preserve"> </w:t>
      </w:r>
      <w:r w:rsidR="001705BF">
        <w:rPr>
          <w:rFonts w:ascii="Arial" w:hAnsi="Arial"/>
          <w:b w:val="0"/>
          <w:color w:val="000000"/>
        </w:rPr>
        <w:t>bei</w:t>
      </w:r>
      <w:r w:rsidR="001705BF" w:rsidRPr="00E16540">
        <w:rPr>
          <w:rFonts w:ascii="Arial" w:hAnsi="Arial"/>
          <w:b w:val="0"/>
          <w:color w:val="000000"/>
        </w:rPr>
        <w:t xml:space="preserve"> </w:t>
      </w:r>
      <w:r w:rsidRPr="00E16540">
        <w:rPr>
          <w:rFonts w:ascii="Arial" w:hAnsi="Arial"/>
          <w:b w:val="0"/>
          <w:color w:val="000000"/>
        </w:rPr>
        <w:t>IQD Frequency Products Ltd</w:t>
      </w:r>
      <w:r w:rsidR="00A5700B">
        <w:rPr>
          <w:rFonts w:ascii="Arial" w:hAnsi="Arial"/>
          <w:b w:val="0"/>
          <w:color w:val="000000"/>
        </w:rPr>
        <w:t xml:space="preserve"> fügt an</w:t>
      </w:r>
      <w:r w:rsidRPr="00E16540">
        <w:rPr>
          <w:rFonts w:ascii="Arial" w:hAnsi="Arial"/>
          <w:b w:val="0"/>
          <w:color w:val="000000"/>
        </w:rPr>
        <w:t xml:space="preserve">: </w:t>
      </w:r>
      <w:r w:rsidR="00EB36A9">
        <w:rPr>
          <w:rFonts w:ascii="Arial" w:hAnsi="Arial"/>
          <w:b w:val="0"/>
          <w:color w:val="000000"/>
        </w:rPr>
        <w:t>„</w:t>
      </w:r>
      <w:r w:rsidRPr="00E16540">
        <w:rPr>
          <w:rFonts w:ascii="Arial" w:hAnsi="Arial"/>
          <w:b w:val="0"/>
          <w:color w:val="000000"/>
        </w:rPr>
        <w:t>Für uns ist Würth Elektronik eiSos der ideale Partner, weil wir gleich ticken: Der Kunde steht im Fokus</w:t>
      </w:r>
      <w:r w:rsidR="0068784A">
        <w:rPr>
          <w:rFonts w:ascii="Arial" w:hAnsi="Arial"/>
          <w:b w:val="0"/>
          <w:color w:val="000000"/>
        </w:rPr>
        <w:t>.</w:t>
      </w:r>
      <w:r w:rsidR="0068784A" w:rsidRPr="00E16540">
        <w:rPr>
          <w:rFonts w:ascii="Arial" w:hAnsi="Arial"/>
          <w:b w:val="0"/>
          <w:color w:val="000000"/>
        </w:rPr>
        <w:t xml:space="preserve"> </w:t>
      </w:r>
      <w:r w:rsidR="00B64D73">
        <w:rPr>
          <w:rFonts w:ascii="Arial" w:hAnsi="Arial"/>
          <w:b w:val="0"/>
          <w:color w:val="000000"/>
        </w:rPr>
        <w:t xml:space="preserve">Unsere beiden </w:t>
      </w:r>
      <w:r w:rsidRPr="00E16540">
        <w:rPr>
          <w:rFonts w:ascii="Arial" w:hAnsi="Arial"/>
          <w:b w:val="0"/>
          <w:color w:val="000000"/>
        </w:rPr>
        <w:t>Unternehmen</w:t>
      </w:r>
      <w:r w:rsidR="00B64D73">
        <w:rPr>
          <w:rFonts w:ascii="Arial" w:hAnsi="Arial"/>
          <w:b w:val="0"/>
          <w:color w:val="000000"/>
        </w:rPr>
        <w:t xml:space="preserve"> </w:t>
      </w:r>
      <w:r w:rsidR="00A5700B">
        <w:rPr>
          <w:rFonts w:ascii="Arial" w:hAnsi="Arial"/>
          <w:b w:val="0"/>
          <w:color w:val="000000"/>
        </w:rPr>
        <w:t>stehen für</w:t>
      </w:r>
      <w:r w:rsidR="00B64D73">
        <w:rPr>
          <w:rFonts w:ascii="Arial" w:hAnsi="Arial"/>
          <w:b w:val="0"/>
          <w:color w:val="000000"/>
        </w:rPr>
        <w:t xml:space="preserve"> Service</w:t>
      </w:r>
      <w:r w:rsidR="00A5700B">
        <w:rPr>
          <w:rFonts w:ascii="Arial" w:hAnsi="Arial"/>
          <w:b w:val="0"/>
          <w:color w:val="000000"/>
        </w:rPr>
        <w:t>,</w:t>
      </w:r>
      <w:r w:rsidR="00B64D73">
        <w:rPr>
          <w:rFonts w:ascii="Arial" w:hAnsi="Arial"/>
          <w:b w:val="0"/>
          <w:color w:val="000000"/>
        </w:rPr>
        <w:t xml:space="preserve"> Beratung</w:t>
      </w:r>
      <w:r w:rsidR="00A5700B">
        <w:rPr>
          <w:rFonts w:ascii="Arial" w:hAnsi="Arial"/>
          <w:b w:val="0"/>
          <w:color w:val="000000"/>
        </w:rPr>
        <w:t xml:space="preserve"> </w:t>
      </w:r>
      <w:r w:rsidR="00A5700B">
        <w:rPr>
          <w:rFonts w:ascii="Arial" w:hAnsi="Arial"/>
          <w:b w:val="0"/>
          <w:color w:val="000000"/>
        </w:rPr>
        <w:lastRenderedPageBreak/>
        <w:t>und höchste Qualität</w:t>
      </w:r>
      <w:r w:rsidRPr="00E16540">
        <w:rPr>
          <w:rFonts w:ascii="Arial" w:hAnsi="Arial"/>
          <w:b w:val="0"/>
          <w:color w:val="000000"/>
        </w:rPr>
        <w:t>. Mit der globale</w:t>
      </w:r>
      <w:r w:rsidR="00B64D73">
        <w:rPr>
          <w:rFonts w:ascii="Arial" w:hAnsi="Arial"/>
          <w:b w:val="0"/>
          <w:color w:val="000000"/>
        </w:rPr>
        <w:t>n</w:t>
      </w:r>
      <w:r w:rsidRPr="00E16540">
        <w:rPr>
          <w:rFonts w:ascii="Arial" w:hAnsi="Arial"/>
          <w:b w:val="0"/>
          <w:color w:val="000000"/>
        </w:rPr>
        <w:t xml:space="preserve"> Vertriebsstärke von Würth Elektronik eiSos werden wir weiter wachsen und unsere innovativen Produktlösungen konsequent ausbauen.“</w:t>
      </w:r>
    </w:p>
    <w:p w:rsidR="00C63D8C" w:rsidRPr="009D61BF" w:rsidRDefault="00045F1B" w:rsidP="009D61BF">
      <w:pPr>
        <w:pStyle w:val="BodyText"/>
        <w:spacing w:before="120" w:after="120" w:line="260" w:lineRule="exact"/>
        <w:jc w:val="both"/>
        <w:rPr>
          <w:rFonts w:ascii="Arial" w:hAnsi="Arial"/>
          <w:b w:val="0"/>
          <w:color w:val="000000"/>
        </w:rPr>
      </w:pPr>
      <w:r w:rsidRPr="009D61BF">
        <w:rPr>
          <w:rFonts w:ascii="Arial" w:hAnsi="Arial"/>
          <w:b w:val="0"/>
          <w:color w:val="000000"/>
        </w:rPr>
        <w:t>Mit dem Zukauf kann das Unternehmen noch umfangreicher in Technologie- und Produktentwicklung investieren, was in Kombination mit einem einzigartigen Service</w:t>
      </w:r>
      <w:r w:rsidR="005665AB" w:rsidRPr="009D61BF">
        <w:rPr>
          <w:rFonts w:ascii="Arial" w:hAnsi="Arial"/>
          <w:b w:val="0"/>
          <w:color w:val="000000"/>
        </w:rPr>
        <w:t>-</w:t>
      </w:r>
      <w:r w:rsidRPr="009D61BF">
        <w:rPr>
          <w:rFonts w:ascii="Arial" w:hAnsi="Arial"/>
          <w:b w:val="0"/>
          <w:color w:val="000000"/>
        </w:rPr>
        <w:t xml:space="preserve"> und Mehrwertkonzept Vorteile und Sicherheit für Kunden, Unternehmen und Mitarbeiter schafft.</w:t>
      </w:r>
    </w:p>
    <w:p w:rsidR="00E67044" w:rsidRDefault="00E67044" w:rsidP="00BD2843">
      <w:pPr>
        <w:pStyle w:val="BodyText"/>
        <w:spacing w:before="120" w:after="120" w:line="260" w:lineRule="exact"/>
        <w:jc w:val="both"/>
        <w:rPr>
          <w:rFonts w:ascii="Arial" w:hAnsi="Arial"/>
          <w:b w:val="0"/>
          <w:color w:val="000000"/>
        </w:rPr>
      </w:pPr>
    </w:p>
    <w:p w:rsidR="00C30DC0" w:rsidRPr="009D61BF" w:rsidRDefault="00C30DC0" w:rsidP="00BD2843">
      <w:pPr>
        <w:pStyle w:val="BodyText"/>
        <w:spacing w:before="120" w:after="120" w:line="260" w:lineRule="exact"/>
        <w:jc w:val="both"/>
        <w:rPr>
          <w:rFonts w:ascii="Arial" w:hAnsi="Arial"/>
          <w:b w:val="0"/>
          <w:color w:val="000000"/>
        </w:rPr>
      </w:pPr>
    </w:p>
    <w:p w:rsidR="00C63D8C" w:rsidRPr="00ED1F65" w:rsidRDefault="00C63D8C" w:rsidP="00BD2843">
      <w:pPr>
        <w:pStyle w:val="PITextkrper"/>
        <w:pBdr>
          <w:top w:val="single" w:sz="4" w:space="1" w:color="auto"/>
        </w:pBdr>
        <w:spacing w:before="240"/>
        <w:rPr>
          <w:b/>
          <w:sz w:val="18"/>
          <w:szCs w:val="18"/>
          <w:lang w:val="de-DE"/>
        </w:rPr>
      </w:pPr>
    </w:p>
    <w:p w:rsidR="009F20DB" w:rsidRPr="00ED1F65" w:rsidRDefault="009F20DB" w:rsidP="00AF480C">
      <w:pPr>
        <w:spacing w:after="120" w:line="280" w:lineRule="exact"/>
        <w:rPr>
          <w:rFonts w:ascii="Arial" w:hAnsi="Arial" w:cs="Arial"/>
          <w:b/>
          <w:bCs/>
          <w:sz w:val="18"/>
          <w:szCs w:val="18"/>
        </w:rPr>
      </w:pPr>
      <w:r w:rsidRPr="00ED1F65">
        <w:rPr>
          <w:rFonts w:ascii="Arial" w:hAnsi="Arial" w:cs="Arial"/>
          <w:b/>
          <w:bCs/>
          <w:sz w:val="18"/>
          <w:szCs w:val="18"/>
        </w:rPr>
        <w:t>Verfügbares Bildmaterial</w:t>
      </w:r>
    </w:p>
    <w:p w:rsidR="009F20DB" w:rsidRPr="00ED1F65" w:rsidRDefault="009F20DB" w:rsidP="009F20DB">
      <w:pPr>
        <w:spacing w:after="120" w:line="280" w:lineRule="exact"/>
        <w:rPr>
          <w:b/>
          <w:sz w:val="18"/>
          <w:szCs w:val="18"/>
        </w:rPr>
      </w:pPr>
      <w:r w:rsidRPr="00ED1F65">
        <w:rPr>
          <w:rFonts w:ascii="Arial" w:hAnsi="Arial" w:cs="Arial"/>
          <w:bCs/>
          <w:sz w:val="18"/>
          <w:szCs w:val="18"/>
        </w:rPr>
        <w:t>Folgendes Bildmaterial steht druckfähig im Internet zum Download bereit:</w:t>
      </w:r>
      <w:r w:rsidRPr="00ED1F65">
        <w:t xml:space="preserve"> </w:t>
      </w:r>
      <w:hyperlink r:id="rId10" w:history="1">
        <w:r w:rsidRPr="00ED1F65">
          <w:rPr>
            <w:rStyle w:val="Hyperlink"/>
            <w:rFonts w:ascii="Arial" w:hAnsi="Arial" w:cs="Arial"/>
            <w:bCs/>
            <w:sz w:val="18"/>
            <w:szCs w:val="18"/>
          </w:rPr>
          <w:t>http://www.htcm.de/kk/wuerth</w:t>
        </w:r>
      </w:hyperlink>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BD2843" w:rsidRPr="00C30DC0" w:rsidTr="005A44F1">
        <w:trPr>
          <w:trHeight w:val="2640"/>
        </w:trPr>
        <w:tc>
          <w:tcPr>
            <w:tcW w:w="4219" w:type="dxa"/>
          </w:tcPr>
          <w:p w:rsidR="001274FC" w:rsidRPr="00C30DC0" w:rsidRDefault="00BD2843" w:rsidP="004B4EB2">
            <w:pPr>
              <w:pStyle w:val="txt"/>
              <w:rPr>
                <w:b/>
                <w:bCs/>
                <w:sz w:val="18"/>
              </w:rPr>
            </w:pPr>
            <w:r w:rsidRPr="00ED1F65">
              <w:rPr>
                <w:b/>
              </w:rPr>
              <w:br/>
            </w:r>
            <w:r w:rsidR="008F6614" w:rsidRPr="00B165FA">
              <w:rPr>
                <w:noProof/>
                <w:sz w:val="16"/>
                <w:lang w:val="en-US" w:eastAsia="en-US"/>
              </w:rPr>
              <w:drawing>
                <wp:inline distT="0" distB="0" distL="0" distR="0">
                  <wp:extent cx="2571750" cy="1838325"/>
                  <wp:effectExtent l="0" t="0" r="0" b="9525"/>
                  <wp:docPr id="1" name="Picture 1" descr="WTH1PI397_Zu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H1PI397_Zuschni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inline>
              </w:drawing>
            </w:r>
            <w:r w:rsidR="009F20DB" w:rsidRPr="00ED1F65">
              <w:rPr>
                <w:bCs/>
                <w:sz w:val="16"/>
                <w:szCs w:val="16"/>
              </w:rPr>
              <w:t>Bildquelle</w:t>
            </w:r>
            <w:r w:rsidR="00862DC5" w:rsidRPr="00ED1F65">
              <w:rPr>
                <w:bCs/>
                <w:sz w:val="16"/>
                <w:szCs w:val="16"/>
              </w:rPr>
              <w:t xml:space="preserve">: </w:t>
            </w:r>
            <w:r w:rsidR="00C63D8C" w:rsidRPr="00ED1F65">
              <w:rPr>
                <w:bCs/>
                <w:sz w:val="16"/>
                <w:szCs w:val="16"/>
              </w:rPr>
              <w:t>Würth Elektronik eiSos</w:t>
            </w:r>
          </w:p>
          <w:p w:rsidR="003169C1" w:rsidRPr="00C30DC0" w:rsidRDefault="007D5E49" w:rsidP="00917561">
            <w:pPr>
              <w:rPr>
                <w:rFonts w:ascii="Arial" w:hAnsi="Arial" w:cs="Arial"/>
                <w:b/>
                <w:sz w:val="18"/>
                <w:szCs w:val="18"/>
                <w:lang w:val="en-US"/>
              </w:rPr>
            </w:pPr>
            <w:r w:rsidRPr="007D5E49">
              <w:rPr>
                <w:rFonts w:ascii="Arial" w:hAnsi="Arial" w:cs="Arial"/>
                <w:b/>
                <w:sz w:val="18"/>
                <w:szCs w:val="18"/>
              </w:rPr>
              <w:t>Würth Elektronik eiSos übernimmt mit IQD Frequency Products Ltd ein Unternehmen mit 44-jähriger Tradition</w:t>
            </w:r>
            <w:r w:rsidR="003169C1" w:rsidRPr="007D5E49">
              <w:rPr>
                <w:rFonts w:ascii="Arial" w:hAnsi="Arial" w:cs="Arial"/>
                <w:b/>
                <w:sz w:val="18"/>
                <w:szCs w:val="18"/>
              </w:rPr>
              <w:t>:</w:t>
            </w:r>
            <w:r>
              <w:rPr>
                <w:rFonts w:ascii="Arial" w:hAnsi="Arial" w:cs="Arial"/>
                <w:b/>
                <w:sz w:val="18"/>
                <w:szCs w:val="18"/>
              </w:rPr>
              <w:t xml:space="preserve"> </w:t>
            </w:r>
            <w:r w:rsidR="003169C1">
              <w:rPr>
                <w:rFonts w:ascii="Arial" w:hAnsi="Arial" w:cs="Arial"/>
                <w:b/>
                <w:sz w:val="18"/>
                <w:szCs w:val="18"/>
              </w:rPr>
              <w:t>(v. l. n. r.)</w:t>
            </w:r>
            <w:r w:rsidR="00C30DC0">
              <w:rPr>
                <w:rFonts w:ascii="Arial" w:hAnsi="Arial" w:cs="Arial"/>
                <w:b/>
                <w:sz w:val="18"/>
                <w:szCs w:val="18"/>
              </w:rPr>
              <w:t xml:space="preserve"> </w:t>
            </w:r>
            <w:r w:rsidR="00C30DC0" w:rsidRPr="00E96CB0">
              <w:rPr>
                <w:rFonts w:ascii="Arial" w:hAnsi="Arial" w:cs="Arial"/>
                <w:b/>
                <w:sz w:val="18"/>
                <w:szCs w:val="18"/>
                <w:lang w:val="en-US"/>
              </w:rPr>
              <w:t>Colin Smith (Group Operations Director IQD)</w:t>
            </w:r>
            <w:r w:rsidR="00E96CB0" w:rsidRPr="00E96CB0">
              <w:rPr>
                <w:rFonts w:ascii="Arial" w:hAnsi="Arial" w:cs="Arial"/>
                <w:b/>
                <w:sz w:val="18"/>
                <w:szCs w:val="18"/>
                <w:lang w:val="en-US"/>
              </w:rPr>
              <w:t>,</w:t>
            </w:r>
            <w:r w:rsidR="00C30DC0" w:rsidRPr="00E96CB0">
              <w:rPr>
                <w:rFonts w:ascii="Arial" w:hAnsi="Arial" w:cs="Arial"/>
                <w:b/>
                <w:sz w:val="18"/>
                <w:szCs w:val="18"/>
                <w:lang w:val="en-US"/>
              </w:rPr>
              <w:t xml:space="preserve"> Tanja Hochschild (Post Merger Integration </w:t>
            </w:r>
            <w:r w:rsidR="00E96CB0">
              <w:rPr>
                <w:rFonts w:ascii="Arial" w:hAnsi="Arial" w:cs="Arial"/>
                <w:b/>
                <w:sz w:val="18"/>
                <w:szCs w:val="18"/>
                <w:lang w:val="en-US"/>
              </w:rPr>
              <w:t xml:space="preserve">Würth Elektronik </w:t>
            </w:r>
            <w:r w:rsidR="00C30DC0" w:rsidRPr="00E96CB0">
              <w:rPr>
                <w:rFonts w:ascii="Arial" w:hAnsi="Arial" w:cs="Arial"/>
                <w:b/>
                <w:sz w:val="18"/>
                <w:szCs w:val="18"/>
                <w:lang w:val="en-US"/>
              </w:rPr>
              <w:t>e</w:t>
            </w:r>
            <w:r w:rsidR="00E96CB0">
              <w:rPr>
                <w:rFonts w:ascii="Arial" w:hAnsi="Arial" w:cs="Arial"/>
                <w:b/>
                <w:sz w:val="18"/>
                <w:szCs w:val="18"/>
                <w:lang w:val="en-US"/>
              </w:rPr>
              <w:t>iSos)</w:t>
            </w:r>
            <w:r w:rsidR="00917561">
              <w:rPr>
                <w:rFonts w:ascii="Arial" w:hAnsi="Arial" w:cs="Arial"/>
                <w:b/>
                <w:sz w:val="18"/>
                <w:szCs w:val="18"/>
                <w:lang w:val="en-US"/>
              </w:rPr>
              <w:t xml:space="preserve">, </w:t>
            </w:r>
            <w:r w:rsidR="00E96CB0">
              <w:rPr>
                <w:rFonts w:ascii="Arial" w:hAnsi="Arial" w:cs="Arial"/>
                <w:b/>
                <w:sz w:val="18"/>
                <w:szCs w:val="18"/>
                <w:lang w:val="en-US"/>
              </w:rPr>
              <w:t>Paul Fear (</w:t>
            </w:r>
            <w:r w:rsidR="00C30DC0" w:rsidRPr="00E96CB0">
              <w:rPr>
                <w:rFonts w:ascii="Arial" w:hAnsi="Arial" w:cs="Arial"/>
                <w:b/>
                <w:sz w:val="18"/>
                <w:szCs w:val="18"/>
                <w:lang w:val="en-US"/>
              </w:rPr>
              <w:t xml:space="preserve">Shareholder &amp; Owner of sold IQD), Peter Schlechtinger (GM &amp; IQD Responsible of Würth </w:t>
            </w:r>
            <w:r w:rsidR="00917561">
              <w:rPr>
                <w:rFonts w:ascii="Arial" w:hAnsi="Arial" w:cs="Arial"/>
                <w:b/>
                <w:sz w:val="18"/>
                <w:szCs w:val="18"/>
                <w:lang w:val="en-US"/>
              </w:rPr>
              <w:t xml:space="preserve">Elektronik </w:t>
            </w:r>
            <w:r w:rsidR="00C30DC0" w:rsidRPr="00E96CB0">
              <w:rPr>
                <w:rFonts w:ascii="Arial" w:hAnsi="Arial" w:cs="Arial"/>
                <w:b/>
                <w:sz w:val="18"/>
                <w:szCs w:val="18"/>
                <w:lang w:val="en-US"/>
              </w:rPr>
              <w:t>eiSos)</w:t>
            </w:r>
            <w:r w:rsidR="00917561">
              <w:rPr>
                <w:rFonts w:ascii="Arial" w:hAnsi="Arial" w:cs="Arial"/>
                <w:b/>
                <w:sz w:val="18"/>
                <w:szCs w:val="18"/>
                <w:lang w:val="en-US"/>
              </w:rPr>
              <w:t>,</w:t>
            </w:r>
            <w:r w:rsidR="00C30DC0" w:rsidRPr="00E96CB0">
              <w:rPr>
                <w:rFonts w:ascii="Arial" w:hAnsi="Arial" w:cs="Arial"/>
                <w:b/>
                <w:sz w:val="18"/>
                <w:szCs w:val="18"/>
                <w:lang w:val="en-US"/>
              </w:rPr>
              <w:t xml:space="preserve"> Jennie Bennett (Group Finance &amp; HR Director IQD), Martin Warrington (Director of Finance Würth </w:t>
            </w:r>
            <w:r w:rsidR="00917561">
              <w:rPr>
                <w:rFonts w:ascii="Arial" w:hAnsi="Arial" w:cs="Arial"/>
                <w:b/>
                <w:sz w:val="18"/>
                <w:szCs w:val="18"/>
                <w:lang w:val="en-US"/>
              </w:rPr>
              <w:t xml:space="preserve">Elektronik </w:t>
            </w:r>
            <w:r w:rsidR="00C30DC0" w:rsidRPr="00E96CB0">
              <w:rPr>
                <w:rFonts w:ascii="Arial" w:hAnsi="Arial" w:cs="Arial"/>
                <w:b/>
                <w:sz w:val="18"/>
                <w:szCs w:val="18"/>
                <w:lang w:val="en-US"/>
              </w:rPr>
              <w:t>eiSos GB)</w:t>
            </w:r>
            <w:r w:rsidR="00616EB4">
              <w:rPr>
                <w:rFonts w:ascii="Arial" w:hAnsi="Arial" w:cs="Arial"/>
                <w:b/>
                <w:sz w:val="18"/>
                <w:szCs w:val="18"/>
                <w:lang w:val="en-US"/>
              </w:rPr>
              <w:t>.</w:t>
            </w:r>
          </w:p>
          <w:p w:rsidR="00BD2843" w:rsidRPr="00C30DC0" w:rsidRDefault="00BD2843" w:rsidP="00A504EC">
            <w:pPr>
              <w:autoSpaceDE w:val="0"/>
              <w:autoSpaceDN w:val="0"/>
              <w:adjustRightInd w:val="0"/>
              <w:rPr>
                <w:rFonts w:ascii="Arial" w:hAnsi="Arial" w:cs="Arial"/>
                <w:b/>
                <w:bCs/>
                <w:sz w:val="18"/>
                <w:szCs w:val="18"/>
                <w:lang w:val="en-US"/>
              </w:rPr>
            </w:pPr>
          </w:p>
        </w:tc>
      </w:tr>
    </w:tbl>
    <w:p w:rsidR="00BD2843" w:rsidRPr="00C30DC0" w:rsidRDefault="00BD2843" w:rsidP="00E27071">
      <w:pPr>
        <w:pStyle w:val="BodyText"/>
        <w:spacing w:before="120" w:after="120" w:line="260" w:lineRule="exact"/>
        <w:jc w:val="both"/>
        <w:rPr>
          <w:rFonts w:ascii="Arial" w:hAnsi="Arial"/>
          <w:b w:val="0"/>
          <w:bCs w:val="0"/>
          <w:lang w:val="en-US"/>
        </w:rPr>
      </w:pPr>
    </w:p>
    <w:p w:rsidR="00E27071" w:rsidRPr="00C30DC0" w:rsidRDefault="00E27071" w:rsidP="00E27071">
      <w:pPr>
        <w:pStyle w:val="BodyText"/>
        <w:spacing w:before="120" w:after="120" w:line="260" w:lineRule="exact"/>
        <w:jc w:val="both"/>
        <w:rPr>
          <w:rFonts w:ascii="Arial" w:hAnsi="Arial"/>
          <w:b w:val="0"/>
          <w:bCs w:val="0"/>
          <w:lang w:val="en-US"/>
        </w:rPr>
      </w:pPr>
    </w:p>
    <w:p w:rsidR="00CD080A" w:rsidRPr="00C30DC0" w:rsidRDefault="00CD080A" w:rsidP="00004BEC">
      <w:pPr>
        <w:pStyle w:val="PITextkrper"/>
        <w:pBdr>
          <w:top w:val="single" w:sz="4" w:space="1" w:color="auto"/>
        </w:pBdr>
        <w:spacing w:before="240"/>
        <w:rPr>
          <w:b/>
          <w:sz w:val="18"/>
          <w:szCs w:val="18"/>
          <w:lang w:val="en-US"/>
        </w:rPr>
      </w:pPr>
    </w:p>
    <w:p w:rsidR="00E16540" w:rsidRDefault="00E16540" w:rsidP="00E16540">
      <w:pPr>
        <w:pStyle w:val="BodyText"/>
        <w:spacing w:before="120" w:after="120" w:line="276" w:lineRule="auto"/>
        <w:jc w:val="both"/>
        <w:rPr>
          <w:rFonts w:ascii="Arial" w:hAnsi="Arial"/>
        </w:rPr>
      </w:pPr>
      <w:r w:rsidRPr="00E16540">
        <w:rPr>
          <w:rFonts w:ascii="Arial" w:hAnsi="Arial"/>
        </w:rPr>
        <w:t xml:space="preserve">Über </w:t>
      </w:r>
      <w:r w:rsidRPr="00ED1F65">
        <w:rPr>
          <w:rFonts w:ascii="Arial" w:hAnsi="Arial"/>
        </w:rPr>
        <w:t>IQD Frequency Products Ltd</w:t>
      </w:r>
    </w:p>
    <w:p w:rsidR="00940859" w:rsidRPr="00940859" w:rsidRDefault="00A10624" w:rsidP="00940859">
      <w:pPr>
        <w:pStyle w:val="BodyText"/>
        <w:spacing w:before="120" w:after="120" w:line="276" w:lineRule="auto"/>
        <w:jc w:val="both"/>
        <w:rPr>
          <w:rFonts w:ascii="Arial" w:hAnsi="Arial"/>
          <w:b w:val="0"/>
        </w:rPr>
      </w:pPr>
      <w:r>
        <w:rPr>
          <w:rFonts w:ascii="Arial" w:hAnsi="Arial"/>
          <w:b w:val="0"/>
        </w:rPr>
        <w:t>IQD Frequency Products Ltd ist ein führender Hersteller von frequenzgebenden Bauteilen mit über 40 Jahren Erfahrung. Das Unternehmen aus dem englischen Crewkern</w:t>
      </w:r>
      <w:r w:rsidR="00F13F44">
        <w:rPr>
          <w:rFonts w:ascii="Arial" w:hAnsi="Arial"/>
          <w:b w:val="0"/>
        </w:rPr>
        <w:t>e</w:t>
      </w:r>
      <w:r>
        <w:rPr>
          <w:rFonts w:ascii="Arial" w:hAnsi="Arial"/>
          <w:b w:val="0"/>
        </w:rPr>
        <w:t xml:space="preserve">, das in über 80 Ländern weltweit aktiv ist, </w:t>
      </w:r>
      <w:r w:rsidR="00940859" w:rsidRPr="00940859">
        <w:rPr>
          <w:rFonts w:ascii="Arial" w:hAnsi="Arial"/>
          <w:b w:val="0"/>
        </w:rPr>
        <w:t xml:space="preserve">bietet eines der umfangreichsten </w:t>
      </w:r>
      <w:r>
        <w:rPr>
          <w:rFonts w:ascii="Arial" w:hAnsi="Arial"/>
          <w:b w:val="0"/>
        </w:rPr>
        <w:t xml:space="preserve">Resonatorenprogramme auf dem Markt an. </w:t>
      </w:r>
      <w:r w:rsidR="008511BF">
        <w:rPr>
          <w:rFonts w:ascii="Arial" w:hAnsi="Arial"/>
          <w:b w:val="0"/>
        </w:rPr>
        <w:t>Das</w:t>
      </w:r>
      <w:r w:rsidR="00940859" w:rsidRPr="00940859">
        <w:rPr>
          <w:rFonts w:ascii="Arial" w:hAnsi="Arial"/>
          <w:b w:val="0"/>
        </w:rPr>
        <w:t xml:space="preserve"> </w:t>
      </w:r>
      <w:r w:rsidR="0068784A">
        <w:rPr>
          <w:rFonts w:ascii="Arial" w:hAnsi="Arial"/>
          <w:b w:val="0"/>
        </w:rPr>
        <w:t xml:space="preserve">nach </w:t>
      </w:r>
      <w:r w:rsidR="00940859" w:rsidRPr="00940859">
        <w:rPr>
          <w:rFonts w:ascii="Arial" w:hAnsi="Arial"/>
          <w:b w:val="0"/>
        </w:rPr>
        <w:t>AEC-</w:t>
      </w:r>
      <w:r w:rsidR="00940859" w:rsidRPr="00940859">
        <w:rPr>
          <w:rFonts w:ascii="Arial" w:hAnsi="Arial"/>
          <w:b w:val="0"/>
        </w:rPr>
        <w:lastRenderedPageBreak/>
        <w:t>Q200</w:t>
      </w:r>
      <w:r w:rsidR="008511BF">
        <w:rPr>
          <w:rFonts w:ascii="Arial" w:hAnsi="Arial"/>
          <w:b w:val="0"/>
        </w:rPr>
        <w:t xml:space="preserve">, </w:t>
      </w:r>
      <w:r w:rsidR="00940859" w:rsidRPr="00940859">
        <w:rPr>
          <w:rFonts w:ascii="Arial" w:hAnsi="Arial"/>
          <w:b w:val="0"/>
        </w:rPr>
        <w:t>TS16949</w:t>
      </w:r>
      <w:r w:rsidR="008511BF">
        <w:rPr>
          <w:rFonts w:ascii="Arial" w:hAnsi="Arial"/>
          <w:b w:val="0"/>
        </w:rPr>
        <w:t xml:space="preserve"> und ISO 9001 zertifizierte Sortiment umfasst</w:t>
      </w:r>
      <w:r w:rsidR="00940859" w:rsidRPr="00940859">
        <w:rPr>
          <w:rFonts w:ascii="Arial" w:hAnsi="Arial"/>
          <w:b w:val="0"/>
        </w:rPr>
        <w:t xml:space="preserve">, </w:t>
      </w:r>
      <w:r w:rsidR="008511BF" w:rsidRPr="0048557D">
        <w:rPr>
          <w:rFonts w:ascii="Arial" w:hAnsi="Arial"/>
          <w:b w:val="0"/>
          <w:color w:val="000000"/>
        </w:rPr>
        <w:t xml:space="preserve">Quarze, Oszillatoren, VCXOs, TCXOs, OCXOs, </w:t>
      </w:r>
      <w:hyperlink r:id="rId12" w:history="1">
        <w:r w:rsidR="008511BF" w:rsidRPr="0048557D">
          <w:rPr>
            <w:rFonts w:ascii="Arial" w:hAnsi="Arial"/>
            <w:b w:val="0"/>
          </w:rPr>
          <w:t>GPS-synchronisierte OCXOs</w:t>
        </w:r>
      </w:hyperlink>
      <w:r w:rsidR="008511BF" w:rsidRPr="0048557D">
        <w:rPr>
          <w:rFonts w:ascii="Arial" w:hAnsi="Arial"/>
          <w:b w:val="0"/>
        </w:rPr>
        <w:t xml:space="preserve"> sowie </w:t>
      </w:r>
      <w:hyperlink r:id="rId13" w:history="1">
        <w:r w:rsidR="008511BF" w:rsidRPr="0048557D">
          <w:rPr>
            <w:rFonts w:ascii="Arial" w:hAnsi="Arial"/>
            <w:b w:val="0"/>
          </w:rPr>
          <w:t>Rubidium-Oszillatoren</w:t>
        </w:r>
      </w:hyperlink>
      <w:r w:rsidR="008511BF" w:rsidRPr="0048557D">
        <w:rPr>
          <w:rFonts w:ascii="Arial" w:hAnsi="Arial"/>
          <w:b w:val="0"/>
        </w:rPr>
        <w:t>. Darüber hinaus b</w:t>
      </w:r>
      <w:r w:rsidR="008511BF" w:rsidRPr="0048557D">
        <w:rPr>
          <w:rFonts w:ascii="Arial" w:hAnsi="Arial"/>
          <w:b w:val="0"/>
          <w:color w:val="000000"/>
        </w:rPr>
        <w:t xml:space="preserve">ietet IQD auch kundenspezifische Produktlösungen an. Zielmärkte des Unternehmens sind </w:t>
      </w:r>
      <w:r w:rsidR="008511BF">
        <w:rPr>
          <w:rFonts w:ascii="Arial" w:hAnsi="Arial"/>
          <w:b w:val="0"/>
          <w:color w:val="000000"/>
        </w:rPr>
        <w:t xml:space="preserve">Industrie, Communications, </w:t>
      </w:r>
      <w:r w:rsidR="008511BF" w:rsidRPr="0048557D">
        <w:rPr>
          <w:rFonts w:ascii="Arial" w:hAnsi="Arial"/>
          <w:b w:val="0"/>
          <w:color w:val="000000"/>
        </w:rPr>
        <w:t>Consumer</w:t>
      </w:r>
      <w:r w:rsidR="008511BF">
        <w:rPr>
          <w:rFonts w:ascii="Arial" w:hAnsi="Arial"/>
          <w:b w:val="0"/>
          <w:color w:val="000000"/>
        </w:rPr>
        <w:t xml:space="preserve">, </w:t>
      </w:r>
      <w:r w:rsidR="008511BF" w:rsidRPr="0048557D">
        <w:rPr>
          <w:rFonts w:ascii="Arial" w:hAnsi="Arial"/>
          <w:b w:val="0"/>
          <w:color w:val="000000"/>
        </w:rPr>
        <w:t xml:space="preserve">Automotive, </w:t>
      </w:r>
      <w:r w:rsidR="008511BF">
        <w:rPr>
          <w:rFonts w:ascii="Arial" w:hAnsi="Arial"/>
          <w:b w:val="0"/>
          <w:color w:val="000000"/>
        </w:rPr>
        <w:t xml:space="preserve">Luftfahrt </w:t>
      </w:r>
      <w:r w:rsidR="008511BF" w:rsidRPr="0048557D">
        <w:rPr>
          <w:rFonts w:ascii="Arial" w:hAnsi="Arial"/>
          <w:b w:val="0"/>
          <w:color w:val="000000"/>
        </w:rPr>
        <w:t>und Medizin.</w:t>
      </w:r>
    </w:p>
    <w:p w:rsidR="00940859" w:rsidRDefault="00940859" w:rsidP="00940859">
      <w:pPr>
        <w:pStyle w:val="BodyText"/>
        <w:spacing w:before="120" w:after="120" w:line="276" w:lineRule="auto"/>
        <w:jc w:val="both"/>
        <w:rPr>
          <w:rFonts w:ascii="Arial" w:hAnsi="Arial"/>
          <w:b w:val="0"/>
        </w:rPr>
      </w:pPr>
      <w:r w:rsidRPr="00940859">
        <w:rPr>
          <w:rFonts w:ascii="Arial" w:hAnsi="Arial"/>
          <w:b w:val="0"/>
        </w:rPr>
        <w:t>Darüber hinaus bietet IQD ein breites Spektrum an technischem Support</w:t>
      </w:r>
      <w:r w:rsidR="008511BF">
        <w:rPr>
          <w:rFonts w:ascii="Arial" w:hAnsi="Arial"/>
          <w:b w:val="0"/>
        </w:rPr>
        <w:t xml:space="preserve">: </w:t>
      </w:r>
      <w:r w:rsidRPr="00940859">
        <w:rPr>
          <w:rFonts w:ascii="Arial" w:hAnsi="Arial"/>
          <w:b w:val="0"/>
        </w:rPr>
        <w:t>Anwendungsunterstützung, kundenspezifische Produktentwicklung, Musterentwicklung, elektrische</w:t>
      </w:r>
      <w:r w:rsidR="009649CD">
        <w:rPr>
          <w:rFonts w:ascii="Arial" w:hAnsi="Arial"/>
          <w:b w:val="0"/>
        </w:rPr>
        <w:t>s</w:t>
      </w:r>
      <w:r w:rsidRPr="00940859">
        <w:rPr>
          <w:rFonts w:ascii="Arial" w:hAnsi="Arial"/>
          <w:b w:val="0"/>
        </w:rPr>
        <w:t xml:space="preserve"> Testen &amp; Screening, </w:t>
      </w:r>
      <w:r w:rsidR="009649CD" w:rsidRPr="00940859">
        <w:rPr>
          <w:rFonts w:ascii="Arial" w:hAnsi="Arial"/>
          <w:b w:val="0"/>
        </w:rPr>
        <w:t>beschleunigte</w:t>
      </w:r>
      <w:r w:rsidR="009649CD">
        <w:rPr>
          <w:rFonts w:ascii="Arial" w:hAnsi="Arial"/>
          <w:b w:val="0"/>
        </w:rPr>
        <w:t>s</w:t>
      </w:r>
      <w:r w:rsidR="009649CD" w:rsidRPr="00940859">
        <w:rPr>
          <w:rFonts w:ascii="Arial" w:hAnsi="Arial"/>
          <w:b w:val="0"/>
        </w:rPr>
        <w:t xml:space="preserve"> </w:t>
      </w:r>
      <w:r w:rsidRPr="00940859">
        <w:rPr>
          <w:rFonts w:ascii="Arial" w:hAnsi="Arial"/>
          <w:b w:val="0"/>
        </w:rPr>
        <w:t xml:space="preserve">Altern, Schaltungscharakterisierung sowie MTIE/TDEV-Testen. </w:t>
      </w:r>
    </w:p>
    <w:p w:rsidR="00940859" w:rsidRPr="00940859" w:rsidRDefault="00940859" w:rsidP="00940859">
      <w:pPr>
        <w:pStyle w:val="BodyText"/>
        <w:spacing w:before="120" w:after="120" w:line="276" w:lineRule="auto"/>
        <w:jc w:val="both"/>
        <w:rPr>
          <w:rFonts w:ascii="Arial" w:hAnsi="Arial"/>
        </w:rPr>
      </w:pPr>
      <w:r w:rsidRPr="00ED1F65">
        <w:rPr>
          <w:rFonts w:ascii="Arial" w:hAnsi="Arial"/>
        </w:rPr>
        <w:t>Weitere Informationen unter</w:t>
      </w:r>
      <w:r>
        <w:rPr>
          <w:rFonts w:ascii="Arial" w:hAnsi="Arial"/>
        </w:rPr>
        <w:t>:</w:t>
      </w:r>
      <w:r w:rsidRPr="00ED1F65">
        <w:rPr>
          <w:rFonts w:ascii="Arial" w:hAnsi="Arial"/>
        </w:rPr>
        <w:t xml:space="preserve"> </w:t>
      </w:r>
      <w:hyperlink r:id="rId14" w:history="1">
        <w:r w:rsidRPr="00940859">
          <w:rPr>
            <w:rFonts w:ascii="Arial" w:hAnsi="Arial"/>
          </w:rPr>
          <w:t>www.iqdfrequencyproducts.com</w:t>
        </w:r>
      </w:hyperlink>
    </w:p>
    <w:p w:rsidR="00E16540" w:rsidRPr="00ED1F65" w:rsidRDefault="00E16540" w:rsidP="00E16540">
      <w:pPr>
        <w:pStyle w:val="BodyText"/>
        <w:spacing w:before="120" w:after="120" w:line="276" w:lineRule="auto"/>
        <w:jc w:val="both"/>
        <w:rPr>
          <w:b w:val="0"/>
          <w:sz w:val="18"/>
          <w:szCs w:val="18"/>
        </w:rPr>
      </w:pPr>
    </w:p>
    <w:p w:rsidR="00357504" w:rsidRPr="0041381B" w:rsidRDefault="00357504" w:rsidP="00357504">
      <w:pPr>
        <w:pStyle w:val="BodyText"/>
        <w:spacing w:before="120" w:after="120" w:line="276" w:lineRule="auto"/>
        <w:jc w:val="both"/>
        <w:rPr>
          <w:rFonts w:ascii="Arial" w:hAnsi="Arial"/>
        </w:rPr>
      </w:pPr>
      <w:r w:rsidRPr="0041381B">
        <w:rPr>
          <w:rFonts w:ascii="Arial" w:hAnsi="Arial"/>
        </w:rPr>
        <w:t>Über die Würth Elektronik eiSos GmbH &amp; Co. KG</w:t>
      </w:r>
    </w:p>
    <w:p w:rsidR="00357504" w:rsidRPr="0041381B" w:rsidRDefault="00357504" w:rsidP="00357504">
      <w:pPr>
        <w:pStyle w:val="BodyText"/>
        <w:spacing w:before="120" w:after="120" w:line="276" w:lineRule="auto"/>
        <w:jc w:val="both"/>
        <w:rPr>
          <w:rFonts w:ascii="Arial" w:hAnsi="Arial"/>
          <w:b w:val="0"/>
        </w:rPr>
      </w:pPr>
      <w:r w:rsidRPr="0041381B">
        <w:rPr>
          <w:rFonts w:ascii="Arial" w:hAnsi="Arial"/>
          <w:b w:val="0"/>
        </w:rPr>
        <w:t xml:space="preserve">Die Würth Elektronik eiSos GmbH &amp; Co. KG ist Hersteller elektronischer und elektromechanischer Bauelemente für die Elektronikindustrie. Fertigungsstandorte in Europa, Asien und </w:t>
      </w:r>
      <w:r>
        <w:rPr>
          <w:rFonts w:ascii="Arial" w:hAnsi="Arial"/>
          <w:b w:val="0"/>
        </w:rPr>
        <w:t>Norda</w:t>
      </w:r>
      <w:r w:rsidRPr="0041381B">
        <w:rPr>
          <w:rFonts w:ascii="Arial" w:hAnsi="Arial"/>
          <w:b w:val="0"/>
        </w:rPr>
        <w:t>merika versorgen die weltweit wachsende Kundenzahl. Das Produktprogramm umfasst EMV-Komponenten, Induktivitäten, Übertrager, HF-Bauteile, Varistoren, Kondensatoren, Power Module, LEDs, Steckverbinder, Stromversorgungselemente, Wireless-Power-Spulen, Schalter, Verbindungstechnik und Sicherungshalter. Die Würth Elektronik eiSos GmbH &amp; Co. KG bildet gemeinsam mit ihren spezialisierten Schwesterunternehmen die Würth Elektronik eiSos Gruppe.</w:t>
      </w:r>
    </w:p>
    <w:p w:rsidR="00357504" w:rsidRPr="0041381B" w:rsidRDefault="00357504" w:rsidP="00357504">
      <w:pPr>
        <w:pStyle w:val="BodyText"/>
        <w:spacing w:before="120" w:after="120" w:line="276" w:lineRule="auto"/>
        <w:jc w:val="both"/>
        <w:rPr>
          <w:rFonts w:ascii="Arial" w:hAnsi="Arial"/>
          <w:b w:val="0"/>
        </w:rPr>
      </w:pPr>
    </w:p>
    <w:p w:rsidR="00357504" w:rsidRPr="00370B57" w:rsidRDefault="00357504" w:rsidP="00357504">
      <w:pPr>
        <w:pStyle w:val="BodyText"/>
        <w:spacing w:before="120" w:after="120" w:line="276" w:lineRule="auto"/>
        <w:rPr>
          <w:rFonts w:ascii="Arial" w:hAnsi="Arial"/>
        </w:rPr>
      </w:pPr>
      <w:r w:rsidRPr="0041381B">
        <w:rPr>
          <w:rFonts w:ascii="Arial" w:hAnsi="Arial"/>
        </w:rPr>
        <w:t>Über die Würth Elektronik eiSos Gruppe</w:t>
      </w:r>
      <w:r w:rsidRPr="00370B57">
        <w:rPr>
          <w:rFonts w:ascii="Arial" w:hAnsi="Arial"/>
        </w:rPr>
        <w:t xml:space="preserve"> </w:t>
      </w:r>
    </w:p>
    <w:p w:rsidR="00357504" w:rsidRPr="00370B57" w:rsidRDefault="00357504" w:rsidP="00357504">
      <w:pPr>
        <w:pStyle w:val="BodyText"/>
        <w:spacing w:before="120" w:after="120" w:line="276" w:lineRule="auto"/>
        <w:jc w:val="both"/>
        <w:rPr>
          <w:rFonts w:ascii="Arial" w:hAnsi="Arial"/>
          <w:b w:val="0"/>
        </w:rPr>
      </w:pPr>
      <w:r>
        <w:rPr>
          <w:rFonts w:ascii="Arial" w:hAnsi="Arial"/>
          <w:b w:val="0"/>
        </w:rPr>
        <w:t xml:space="preserve">Die </w:t>
      </w:r>
      <w:r w:rsidRPr="00370B57">
        <w:rPr>
          <w:rFonts w:ascii="Arial" w:hAnsi="Arial"/>
          <w:b w:val="0"/>
        </w:rPr>
        <w:t>Würth Elektronik eiSos GmbH &amp; Co. K</w:t>
      </w:r>
      <w:r>
        <w:rPr>
          <w:rFonts w:ascii="Arial" w:hAnsi="Arial"/>
          <w:b w:val="0"/>
        </w:rPr>
        <w:t xml:space="preserve">G (Fokus: Standardbauelemente), </w:t>
      </w:r>
      <w:r w:rsidRPr="00370B57">
        <w:rPr>
          <w:rFonts w:ascii="Arial" w:hAnsi="Arial"/>
          <w:b w:val="0"/>
        </w:rPr>
        <w:t>Würth Elektronik iBE GmbH (Fokus: kundenspezifische passi</w:t>
      </w:r>
      <w:r>
        <w:rPr>
          <w:rFonts w:ascii="Arial" w:hAnsi="Arial"/>
          <w:b w:val="0"/>
        </w:rPr>
        <w:t xml:space="preserve">ve Bauelemente für Automotive), </w:t>
      </w:r>
      <w:r w:rsidRPr="00370B57">
        <w:rPr>
          <w:rFonts w:ascii="Arial" w:hAnsi="Arial"/>
          <w:b w:val="0"/>
        </w:rPr>
        <w:t>Wurth Electronics Midcom Inc. (Fokus:</w:t>
      </w:r>
      <w:r>
        <w:rPr>
          <w:rFonts w:ascii="Arial" w:hAnsi="Arial"/>
          <w:b w:val="0"/>
        </w:rPr>
        <w:t xml:space="preserve"> </w:t>
      </w:r>
      <w:r w:rsidRPr="00FE4D7E">
        <w:rPr>
          <w:rFonts w:ascii="Arial" w:hAnsi="Arial"/>
          <w:b w:val="0"/>
        </w:rPr>
        <w:t>kundenspezifische induktive Bauelemente</w:t>
      </w:r>
      <w:r>
        <w:rPr>
          <w:rFonts w:ascii="Arial" w:hAnsi="Arial"/>
          <w:b w:val="0"/>
        </w:rPr>
        <w:t xml:space="preserve">), </w:t>
      </w:r>
      <w:r w:rsidRPr="00370B57">
        <w:rPr>
          <w:rFonts w:ascii="Arial" w:hAnsi="Arial"/>
          <w:b w:val="0"/>
        </w:rPr>
        <w:t>Würth Elektronik Stelvio Kontek S.p.A. (Fokus: kunden</w:t>
      </w:r>
      <w:r>
        <w:rPr>
          <w:rFonts w:ascii="Arial" w:hAnsi="Arial"/>
          <w:b w:val="0"/>
        </w:rPr>
        <w:t xml:space="preserve">spezifische Steckverbinder) und </w:t>
      </w:r>
      <w:r w:rsidRPr="00370B57">
        <w:rPr>
          <w:rFonts w:ascii="Arial" w:hAnsi="Arial"/>
          <w:b w:val="0"/>
        </w:rPr>
        <w:t>AMBER wireless GmbH (Fokus: Lösungen zur drahtlosen Datenübertragung) bilden die Würth Elektronik eiSos Gruppe. Die Unternehmensgruppe beschäftigt 6 750 Mitarbeiter und hat im Jahr 2016 einen Umsatz von ca. 555 Millionen Euro erwirtschaftet. Die Würth Elektronik eiSos Gruppe ist einer der größten europäischen Hersteller von passiven Bauteilen und in 50 Ländern aktiv.</w:t>
      </w:r>
    </w:p>
    <w:p w:rsidR="00357504" w:rsidRPr="00370B57" w:rsidRDefault="00357504" w:rsidP="00357504">
      <w:pPr>
        <w:pStyle w:val="BodyText"/>
        <w:spacing w:before="120" w:after="120" w:line="276" w:lineRule="auto"/>
        <w:jc w:val="both"/>
        <w:rPr>
          <w:rFonts w:ascii="Arial" w:hAnsi="Arial"/>
          <w:b w:val="0"/>
        </w:rPr>
      </w:pPr>
      <w:r w:rsidRPr="00370B57">
        <w:rPr>
          <w:rFonts w:ascii="Arial" w:hAnsi="Arial"/>
          <w:b w:val="0"/>
        </w:rPr>
        <w:t xml:space="preserve">Durch die Technologiepartnerschaft mit dem Formel-E-Team </w:t>
      </w:r>
      <w:r>
        <w:rPr>
          <w:rFonts w:ascii="Arial" w:hAnsi="Arial"/>
          <w:b w:val="0"/>
        </w:rPr>
        <w:t xml:space="preserve">Audi Sport </w:t>
      </w:r>
      <w:r w:rsidRPr="00370B57">
        <w:rPr>
          <w:rFonts w:ascii="Arial" w:hAnsi="Arial"/>
          <w:b w:val="0"/>
        </w:rPr>
        <w:t xml:space="preserve">ABT Schaeffler und die Unterstützung der Formel-E-Rennserie zeigt die Unternehmensgruppe ihre Innovationsstärke im Bereich eMobility </w:t>
      </w:r>
      <w:r w:rsidRPr="00370B57">
        <w:rPr>
          <w:rFonts w:ascii="Arial" w:hAnsi="Arial"/>
          <w:b w:val="0"/>
        </w:rPr>
        <w:br/>
        <w:t xml:space="preserve">(www.we-speed-up-the-future.com). Auch andere globale Wachstumsmärkte wie Energy Harvesting, Internet of Things und Wireless Communication werden mit innovativen Produkten adressiert. </w:t>
      </w:r>
    </w:p>
    <w:p w:rsidR="00357504" w:rsidRPr="00370B57" w:rsidRDefault="00357504" w:rsidP="00357504">
      <w:pPr>
        <w:pStyle w:val="BodyText"/>
        <w:spacing w:before="120" w:after="120" w:line="276" w:lineRule="auto"/>
        <w:jc w:val="both"/>
        <w:rPr>
          <w:rFonts w:ascii="Arial" w:hAnsi="Arial"/>
          <w:b w:val="0"/>
        </w:rPr>
      </w:pPr>
      <w:r w:rsidRPr="00370B57">
        <w:rPr>
          <w:rFonts w:ascii="Arial" w:hAnsi="Arial"/>
          <w:b w:val="0"/>
        </w:rPr>
        <w:t>Die Würth Elektronik eiSos Gruppe ist Teil der Würth-Gruppe, dem Weltmarktführer für Montage- und Befestigungstechnik.</w:t>
      </w:r>
    </w:p>
    <w:p w:rsidR="00357504" w:rsidRPr="00694897" w:rsidRDefault="00357504" w:rsidP="00357504">
      <w:pPr>
        <w:pStyle w:val="BodyText"/>
        <w:spacing w:before="120" w:after="120" w:line="276" w:lineRule="auto"/>
        <w:rPr>
          <w:rFonts w:ascii="Arial" w:hAnsi="Arial"/>
          <w:b w:val="0"/>
          <w:lang w:val="en-US"/>
        </w:rPr>
      </w:pPr>
      <w:r w:rsidRPr="00694897">
        <w:rPr>
          <w:rFonts w:ascii="Arial" w:hAnsi="Arial"/>
          <w:b w:val="0"/>
          <w:lang w:val="en-US"/>
        </w:rPr>
        <w:t>Würth Elektronik: more than you expect!</w:t>
      </w:r>
    </w:p>
    <w:p w:rsidR="00357504" w:rsidRPr="00370B57" w:rsidRDefault="00357504" w:rsidP="00357504">
      <w:pPr>
        <w:pStyle w:val="BodyText"/>
        <w:spacing w:before="120" w:after="120" w:line="276" w:lineRule="auto"/>
        <w:rPr>
          <w:rFonts w:ascii="Arial" w:hAnsi="Arial"/>
        </w:rPr>
      </w:pPr>
      <w:r w:rsidRPr="00370B57">
        <w:rPr>
          <w:rFonts w:ascii="Arial" w:hAnsi="Arial"/>
        </w:rPr>
        <w:t>Weitere Informationen unter www.we-online.de</w:t>
      </w:r>
    </w:p>
    <w:p w:rsidR="00357504" w:rsidRPr="00370B57" w:rsidRDefault="00917561" w:rsidP="00357504">
      <w:pPr>
        <w:pStyle w:val="BodyText"/>
        <w:spacing w:before="120" w:after="120" w:line="276" w:lineRule="auto"/>
      </w:pPr>
      <w: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57504" w:rsidRPr="00370B57" w:rsidTr="00CD6AD3">
        <w:tc>
          <w:tcPr>
            <w:tcW w:w="3902" w:type="dxa"/>
            <w:shd w:val="clear" w:color="auto" w:fill="auto"/>
            <w:hideMark/>
          </w:tcPr>
          <w:p w:rsidR="00357504" w:rsidRPr="00B70F37" w:rsidRDefault="00357504" w:rsidP="00CD6AD3">
            <w:pPr>
              <w:pStyle w:val="BodyText"/>
              <w:autoSpaceDE/>
              <w:adjustRightInd/>
              <w:spacing w:before="120" w:after="120" w:line="276" w:lineRule="auto"/>
              <w:rPr>
                <w:rFonts w:ascii="Arial" w:hAnsi="Arial"/>
                <w:bCs w:val="0"/>
                <w:szCs w:val="24"/>
              </w:rPr>
            </w:pPr>
            <w:r w:rsidRPr="00B70F37">
              <w:rPr>
                <w:rFonts w:ascii="Arial" w:hAnsi="Arial"/>
              </w:rPr>
              <w:lastRenderedPageBreak/>
              <w:br w:type="page"/>
            </w:r>
            <w:r w:rsidRPr="00B70F37">
              <w:rPr>
                <w:rFonts w:ascii="Arial" w:hAnsi="Arial"/>
                <w:bCs w:val="0"/>
                <w:szCs w:val="24"/>
              </w:rPr>
              <w:t>Weitere Informationen:</w:t>
            </w:r>
          </w:p>
          <w:p w:rsidR="00357504" w:rsidRPr="00370B57" w:rsidRDefault="00357504" w:rsidP="00CD6AD3">
            <w:pPr>
              <w:spacing w:before="120" w:after="120" w:line="276" w:lineRule="auto"/>
              <w:rPr>
                <w:rFonts w:ascii="Arial" w:hAnsi="Arial" w:cs="Arial"/>
                <w:sz w:val="20"/>
              </w:rPr>
            </w:pPr>
            <w:r w:rsidRPr="00370B57">
              <w:rPr>
                <w:rFonts w:ascii="Arial" w:hAnsi="Arial" w:cs="Arial"/>
                <w:sz w:val="20"/>
              </w:rPr>
              <w:t>Würth Elektronik eiSos GmbH &amp; Co. KG</w:t>
            </w:r>
            <w:r w:rsidRPr="00370B57">
              <w:rPr>
                <w:rFonts w:ascii="Arial" w:hAnsi="Arial" w:cs="Arial"/>
                <w:sz w:val="20"/>
              </w:rPr>
              <w:br/>
              <w:t>Sarah Hurst</w:t>
            </w:r>
            <w:r w:rsidRPr="00370B57">
              <w:rPr>
                <w:rFonts w:ascii="Arial" w:hAnsi="Arial" w:cs="Arial"/>
                <w:sz w:val="20"/>
              </w:rPr>
              <w:br/>
              <w:t>Max-Eyth-Straße 1</w:t>
            </w:r>
            <w:r w:rsidRPr="00370B57">
              <w:rPr>
                <w:rFonts w:ascii="Arial" w:hAnsi="Arial" w:cs="Arial"/>
                <w:sz w:val="20"/>
              </w:rPr>
              <w:br/>
              <w:t>74638 Waldenburg</w:t>
            </w:r>
          </w:p>
          <w:p w:rsidR="00357504" w:rsidRPr="00370B57" w:rsidRDefault="00357504" w:rsidP="00CD6AD3">
            <w:pPr>
              <w:spacing w:before="120" w:after="120" w:line="276" w:lineRule="auto"/>
              <w:rPr>
                <w:rFonts w:ascii="Arial" w:hAnsi="Arial" w:cs="Arial"/>
                <w:bCs/>
                <w:sz w:val="20"/>
              </w:rPr>
            </w:pPr>
            <w:r w:rsidRPr="00370B57">
              <w:rPr>
                <w:rFonts w:ascii="Arial" w:hAnsi="Arial" w:cs="Arial"/>
                <w:sz w:val="20"/>
              </w:rPr>
              <w:t>Telefon: +49 7942 945-5186</w:t>
            </w:r>
            <w:r w:rsidRPr="00370B57">
              <w:rPr>
                <w:rFonts w:ascii="Arial" w:hAnsi="Arial" w:cs="Arial"/>
                <w:sz w:val="20"/>
              </w:rPr>
              <w:br/>
            </w:r>
            <w:r w:rsidRPr="00370B57">
              <w:rPr>
                <w:rFonts w:ascii="Arial" w:hAnsi="Arial" w:cs="Arial"/>
                <w:bCs/>
                <w:sz w:val="20"/>
              </w:rPr>
              <w:t>E-Mail: sarah.hurst@we-online.de</w:t>
            </w:r>
          </w:p>
          <w:p w:rsidR="00357504" w:rsidRPr="00370B57" w:rsidRDefault="00357504" w:rsidP="00CD6AD3">
            <w:pPr>
              <w:spacing w:before="120" w:after="120" w:line="276" w:lineRule="auto"/>
              <w:rPr>
                <w:rFonts w:ascii="Arial" w:hAnsi="Arial" w:cs="Arial"/>
                <w:bCs/>
                <w:sz w:val="20"/>
              </w:rPr>
            </w:pPr>
            <w:r w:rsidRPr="00370B57">
              <w:rPr>
                <w:rFonts w:ascii="Arial" w:hAnsi="Arial" w:cs="Arial"/>
                <w:bCs/>
                <w:sz w:val="20"/>
              </w:rPr>
              <w:t>www.we-online.de</w:t>
            </w:r>
          </w:p>
          <w:p w:rsidR="00357504" w:rsidRPr="00370B57" w:rsidRDefault="00357504" w:rsidP="00CD6AD3">
            <w:pPr>
              <w:spacing w:before="120" w:after="120" w:line="276" w:lineRule="auto"/>
              <w:rPr>
                <w:rFonts w:ascii="Arial" w:hAnsi="Arial" w:cs="Arial"/>
                <w:bCs/>
                <w:sz w:val="20"/>
              </w:rPr>
            </w:pPr>
          </w:p>
        </w:tc>
        <w:tc>
          <w:tcPr>
            <w:tcW w:w="3193" w:type="dxa"/>
            <w:shd w:val="clear" w:color="auto" w:fill="auto"/>
            <w:hideMark/>
          </w:tcPr>
          <w:p w:rsidR="00357504" w:rsidRPr="00B70F37" w:rsidRDefault="00357504" w:rsidP="00CD6AD3">
            <w:pPr>
              <w:pStyle w:val="BodyText"/>
              <w:tabs>
                <w:tab w:val="left" w:pos="1065"/>
              </w:tabs>
              <w:autoSpaceDE/>
              <w:adjustRightInd/>
              <w:spacing w:before="120" w:after="120" w:line="276" w:lineRule="auto"/>
              <w:rPr>
                <w:rFonts w:ascii="Arial" w:hAnsi="Arial"/>
                <w:bCs w:val="0"/>
                <w:szCs w:val="24"/>
              </w:rPr>
            </w:pPr>
            <w:r w:rsidRPr="00B70F37">
              <w:rPr>
                <w:rFonts w:ascii="Arial" w:hAnsi="Arial"/>
                <w:bCs w:val="0"/>
                <w:szCs w:val="24"/>
              </w:rPr>
              <w:t>Pressekontakt:</w:t>
            </w:r>
          </w:p>
          <w:p w:rsidR="00357504" w:rsidRPr="00370B57" w:rsidRDefault="00357504" w:rsidP="00CD6AD3">
            <w:pPr>
              <w:tabs>
                <w:tab w:val="left" w:pos="1065"/>
              </w:tabs>
              <w:spacing w:before="120" w:after="120" w:line="276" w:lineRule="auto"/>
              <w:rPr>
                <w:rFonts w:ascii="Arial" w:hAnsi="Arial" w:cs="Arial"/>
                <w:bCs/>
                <w:sz w:val="20"/>
              </w:rPr>
            </w:pPr>
            <w:r w:rsidRPr="00370B57">
              <w:rPr>
                <w:rFonts w:ascii="Arial" w:hAnsi="Arial" w:cs="Arial"/>
                <w:bCs/>
                <w:sz w:val="20"/>
              </w:rPr>
              <w:t>HighTech communications GmbH</w:t>
            </w:r>
            <w:r w:rsidRPr="00370B57">
              <w:rPr>
                <w:rFonts w:ascii="Arial" w:hAnsi="Arial" w:cs="Arial"/>
                <w:bCs/>
                <w:sz w:val="20"/>
              </w:rPr>
              <w:br/>
              <w:t>Brigitte Basilio</w:t>
            </w:r>
            <w:r w:rsidRPr="00370B57">
              <w:rPr>
                <w:rFonts w:ascii="Arial" w:hAnsi="Arial" w:cs="Arial"/>
                <w:bCs/>
                <w:sz w:val="20"/>
              </w:rPr>
              <w:br/>
            </w:r>
            <w:r>
              <w:rPr>
                <w:rFonts w:ascii="Arial" w:hAnsi="Arial" w:cs="Arial"/>
                <w:bCs/>
                <w:sz w:val="20"/>
              </w:rPr>
              <w:t>Brunhamstraße 21</w:t>
            </w:r>
            <w:r>
              <w:rPr>
                <w:rFonts w:ascii="Arial" w:hAnsi="Arial" w:cs="Arial"/>
                <w:bCs/>
                <w:sz w:val="20"/>
              </w:rPr>
              <w:br/>
            </w:r>
            <w:r w:rsidRPr="00370B57">
              <w:rPr>
                <w:rFonts w:ascii="Arial" w:hAnsi="Arial" w:cs="Arial"/>
                <w:bCs/>
                <w:sz w:val="20"/>
              </w:rPr>
              <w:t>8</w:t>
            </w:r>
            <w:r>
              <w:rPr>
                <w:rFonts w:ascii="Arial" w:hAnsi="Arial" w:cs="Arial"/>
                <w:bCs/>
                <w:sz w:val="20"/>
              </w:rPr>
              <w:t>1249</w:t>
            </w:r>
            <w:r w:rsidRPr="00370B57">
              <w:rPr>
                <w:rFonts w:ascii="Arial" w:hAnsi="Arial" w:cs="Arial"/>
                <w:bCs/>
                <w:sz w:val="20"/>
              </w:rPr>
              <w:t xml:space="preserve"> München</w:t>
            </w:r>
          </w:p>
          <w:p w:rsidR="00357504" w:rsidRPr="00370B57" w:rsidRDefault="00357504" w:rsidP="00CD6AD3">
            <w:pPr>
              <w:tabs>
                <w:tab w:val="left" w:pos="1065"/>
              </w:tabs>
              <w:spacing w:before="120" w:after="120" w:line="276" w:lineRule="auto"/>
              <w:rPr>
                <w:rFonts w:ascii="Arial" w:hAnsi="Arial" w:cs="Arial"/>
                <w:bCs/>
                <w:sz w:val="20"/>
              </w:rPr>
            </w:pPr>
            <w:r w:rsidRPr="00370B57">
              <w:rPr>
                <w:rFonts w:ascii="Arial" w:hAnsi="Arial" w:cs="Arial"/>
                <w:bCs/>
                <w:sz w:val="20"/>
              </w:rPr>
              <w:t>Telefon: +49 89 500778-20</w:t>
            </w:r>
            <w:r w:rsidRPr="00370B57">
              <w:rPr>
                <w:rFonts w:ascii="Arial" w:hAnsi="Arial" w:cs="Arial"/>
                <w:bCs/>
                <w:sz w:val="20"/>
              </w:rPr>
              <w:br/>
              <w:t xml:space="preserve">Telefax: +49 89 500778-77 </w:t>
            </w:r>
            <w:r w:rsidRPr="00370B57">
              <w:rPr>
                <w:rFonts w:ascii="Arial" w:hAnsi="Arial" w:cs="Arial"/>
                <w:bCs/>
                <w:sz w:val="20"/>
              </w:rPr>
              <w:br/>
              <w:t>E-Mail: b.basilio@htcm.de</w:t>
            </w:r>
          </w:p>
          <w:p w:rsidR="00357504" w:rsidRPr="00370B57" w:rsidRDefault="00357504" w:rsidP="00CD6AD3">
            <w:pPr>
              <w:tabs>
                <w:tab w:val="left" w:pos="1065"/>
              </w:tabs>
              <w:spacing w:before="120" w:after="120" w:line="276" w:lineRule="auto"/>
              <w:rPr>
                <w:rFonts w:ascii="Arial" w:hAnsi="Arial" w:cs="Arial"/>
                <w:bCs/>
                <w:sz w:val="20"/>
              </w:rPr>
            </w:pPr>
            <w:r w:rsidRPr="00370B57">
              <w:rPr>
                <w:rFonts w:ascii="Arial" w:hAnsi="Arial" w:cs="Arial"/>
                <w:bCs/>
                <w:sz w:val="20"/>
              </w:rPr>
              <w:t xml:space="preserve">www.htcm.de </w:t>
            </w:r>
          </w:p>
        </w:tc>
      </w:tr>
    </w:tbl>
    <w:p w:rsidR="00574987" w:rsidRPr="00ED1F65" w:rsidRDefault="00574987" w:rsidP="00574987">
      <w:pPr>
        <w:pStyle w:val="BodyText"/>
        <w:spacing w:before="120" w:after="120" w:line="260" w:lineRule="exact"/>
      </w:pPr>
    </w:p>
    <w:p w:rsidR="009F20DB" w:rsidRPr="00ED1F65" w:rsidRDefault="009F20DB" w:rsidP="009F20DB">
      <w:pPr>
        <w:pStyle w:val="BodyText"/>
        <w:spacing w:before="120" w:after="120" w:line="260" w:lineRule="exact"/>
      </w:pPr>
    </w:p>
    <w:p w:rsidR="002C689E" w:rsidRPr="00ED1F65" w:rsidRDefault="002C689E" w:rsidP="002C689E">
      <w:pPr>
        <w:pStyle w:val="BodyText"/>
        <w:spacing w:before="120" w:after="120" w:line="276" w:lineRule="auto"/>
      </w:pPr>
    </w:p>
    <w:p w:rsidR="00704EB5" w:rsidRPr="00ED1F65" w:rsidRDefault="00704EB5">
      <w:pPr>
        <w:pStyle w:val="BodyText"/>
        <w:spacing w:before="120" w:after="120" w:line="276" w:lineRule="auto"/>
      </w:pPr>
    </w:p>
    <w:sectPr w:rsidR="00704EB5" w:rsidRPr="00ED1F65" w:rsidSect="00CC318F">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6B9" w:rsidRDefault="005266B9">
      <w:r>
        <w:separator/>
      </w:r>
    </w:p>
  </w:endnote>
  <w:endnote w:type="continuationSeparator" w:id="0">
    <w:p w:rsidR="005266B9" w:rsidRDefault="0052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00" w:rsidRPr="00C437CE" w:rsidRDefault="00D84800" w:rsidP="00D84800">
    <w:pPr>
      <w:pStyle w:val="Footer"/>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0F243D">
      <w:rPr>
        <w:rFonts w:ascii="Arial" w:hAnsi="Arial" w:cs="Arial"/>
        <w:noProof/>
        <w:snapToGrid w:val="0"/>
        <w:sz w:val="16"/>
        <w:szCs w:val="16"/>
      </w:rPr>
      <w:t>WTH1PI397 - PI IQD_171129_final</w:t>
    </w:r>
    <w:r w:rsidRPr="00A74816">
      <w:rPr>
        <w:rFonts w:ascii="Arial" w:hAnsi="Arial" w:cs="Arial"/>
        <w:snapToGrid w:val="0"/>
        <w:sz w:val="16"/>
        <w:szCs w:val="16"/>
      </w:rPr>
      <w:fldChar w:fldCharType="end"/>
    </w:r>
    <w:r w:rsidRPr="00824931">
      <w:rPr>
        <w:rFonts w:ascii="Arial" w:hAnsi="Arial" w:cs="Arial"/>
        <w:snapToGrid w:val="0"/>
        <w:sz w:val="16"/>
        <w:szCs w:val="16"/>
      </w:rPr>
      <w:tab/>
    </w:r>
    <w:r w:rsidRPr="00A74816">
      <w:rPr>
        <w:rFonts w:ascii="Arial" w:hAnsi="Arial" w:cs="Arial"/>
        <w:sz w:val="16"/>
        <w:szCs w:val="16"/>
      </w:rPr>
      <w:fldChar w:fldCharType="begin"/>
    </w:r>
    <w:r w:rsidRPr="00824931">
      <w:rPr>
        <w:rFonts w:ascii="Arial" w:hAnsi="Arial" w:cs="Arial"/>
        <w:sz w:val="16"/>
        <w:szCs w:val="16"/>
      </w:rPr>
      <w:instrText xml:space="preserve"> PAGE </w:instrText>
    </w:r>
    <w:r w:rsidRPr="00A74816">
      <w:rPr>
        <w:rFonts w:ascii="Arial" w:hAnsi="Arial" w:cs="Arial"/>
        <w:sz w:val="16"/>
        <w:szCs w:val="16"/>
      </w:rPr>
      <w:fldChar w:fldCharType="separate"/>
    </w:r>
    <w:r w:rsidR="00004C82">
      <w:rPr>
        <w:rFonts w:ascii="Arial" w:hAnsi="Arial" w:cs="Arial"/>
        <w:noProof/>
        <w:sz w:val="16"/>
        <w:szCs w:val="16"/>
      </w:rPr>
      <w:t>2</w:t>
    </w:r>
    <w:r w:rsidRPr="00A74816">
      <w:rPr>
        <w:rFonts w:ascii="Arial" w:hAnsi="Arial" w:cs="Arial"/>
        <w:sz w:val="16"/>
        <w:szCs w:val="16"/>
      </w:rPr>
      <w:fldChar w:fldCharType="end"/>
    </w:r>
    <w:r w:rsidR="00936CF9">
      <w:rPr>
        <w:rFonts w:ascii="Arial" w:hAnsi="Arial" w:cs="Arial"/>
        <w:sz w:val="16"/>
        <w:szCs w:val="16"/>
      </w:rPr>
      <w:t>/</w:t>
    </w:r>
    <w:r w:rsidR="00F464CD">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6B9" w:rsidRDefault="005266B9">
      <w:r>
        <w:separator/>
      </w:r>
    </w:p>
  </w:footnote>
  <w:footnote w:type="continuationSeparator" w:id="0">
    <w:p w:rsidR="005266B9" w:rsidRDefault="0052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FF" w:rsidRDefault="008F6614" w:rsidP="00F55A20">
    <w:pPr>
      <w:pStyle w:val="Header"/>
      <w:tabs>
        <w:tab w:val="clear" w:pos="9072"/>
        <w:tab w:val="right" w:pos="9498"/>
      </w:tabs>
    </w:pPr>
    <w:r>
      <w:rPr>
        <w:noProof/>
        <w:lang w:val="en-US" w:eastAsia="en-US"/>
      </w:rPr>
      <w:drawing>
        <wp:anchor distT="0" distB="0" distL="114300" distR="114300" simplePos="0" relativeHeight="251657728" behindDoc="0" locked="0" layoutInCell="1" allowOverlap="1">
          <wp:simplePos x="0" y="0"/>
          <wp:positionH relativeFrom="column">
            <wp:posOffset>-52705</wp:posOffset>
          </wp:positionH>
          <wp:positionV relativeFrom="paragraph">
            <wp:posOffset>-97790</wp:posOffset>
          </wp:positionV>
          <wp:extent cx="6545580" cy="1080135"/>
          <wp:effectExtent l="0" t="0" r="7620" b="5715"/>
          <wp:wrapNone/>
          <wp:docPr id="6" name="Picture 6"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D8"/>
    <w:rsid w:val="0000354D"/>
    <w:rsid w:val="00004BEC"/>
    <w:rsid w:val="00004C82"/>
    <w:rsid w:val="0000565A"/>
    <w:rsid w:val="000064BD"/>
    <w:rsid w:val="00007B6A"/>
    <w:rsid w:val="00022AED"/>
    <w:rsid w:val="0002523C"/>
    <w:rsid w:val="000258D8"/>
    <w:rsid w:val="00035374"/>
    <w:rsid w:val="000374D6"/>
    <w:rsid w:val="0004197D"/>
    <w:rsid w:val="00041E84"/>
    <w:rsid w:val="00042E00"/>
    <w:rsid w:val="000457A0"/>
    <w:rsid w:val="00045F1B"/>
    <w:rsid w:val="00050684"/>
    <w:rsid w:val="00053D8B"/>
    <w:rsid w:val="0005666E"/>
    <w:rsid w:val="000568D7"/>
    <w:rsid w:val="00060AA0"/>
    <w:rsid w:val="000645F0"/>
    <w:rsid w:val="00066AB4"/>
    <w:rsid w:val="00067C15"/>
    <w:rsid w:val="00070731"/>
    <w:rsid w:val="00070D56"/>
    <w:rsid w:val="00080160"/>
    <w:rsid w:val="000904AA"/>
    <w:rsid w:val="000909E1"/>
    <w:rsid w:val="000A09B0"/>
    <w:rsid w:val="000A13E8"/>
    <w:rsid w:val="000A486B"/>
    <w:rsid w:val="000B2614"/>
    <w:rsid w:val="000B28AB"/>
    <w:rsid w:val="000B4E60"/>
    <w:rsid w:val="000B56A3"/>
    <w:rsid w:val="000B59CE"/>
    <w:rsid w:val="000B6091"/>
    <w:rsid w:val="000C0E1E"/>
    <w:rsid w:val="000C729B"/>
    <w:rsid w:val="000C7562"/>
    <w:rsid w:val="000D1E12"/>
    <w:rsid w:val="000D40B1"/>
    <w:rsid w:val="000E4B87"/>
    <w:rsid w:val="000E5647"/>
    <w:rsid w:val="000E61B4"/>
    <w:rsid w:val="000E6F27"/>
    <w:rsid w:val="000F02D7"/>
    <w:rsid w:val="000F243D"/>
    <w:rsid w:val="000F4BBA"/>
    <w:rsid w:val="000F5E4A"/>
    <w:rsid w:val="00100528"/>
    <w:rsid w:val="00101B6C"/>
    <w:rsid w:val="00106E99"/>
    <w:rsid w:val="001138B8"/>
    <w:rsid w:val="00114255"/>
    <w:rsid w:val="0011527C"/>
    <w:rsid w:val="00115C13"/>
    <w:rsid w:val="00117E5E"/>
    <w:rsid w:val="001255F4"/>
    <w:rsid w:val="00125D37"/>
    <w:rsid w:val="001274FC"/>
    <w:rsid w:val="00131977"/>
    <w:rsid w:val="00131F4F"/>
    <w:rsid w:val="00135811"/>
    <w:rsid w:val="001456DE"/>
    <w:rsid w:val="0014630E"/>
    <w:rsid w:val="0016652E"/>
    <w:rsid w:val="001667CD"/>
    <w:rsid w:val="001705BF"/>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1E62"/>
    <w:rsid w:val="001C3507"/>
    <w:rsid w:val="001C3A0F"/>
    <w:rsid w:val="001D0DB2"/>
    <w:rsid w:val="001D243D"/>
    <w:rsid w:val="001D2D7C"/>
    <w:rsid w:val="001D3737"/>
    <w:rsid w:val="001E6BFC"/>
    <w:rsid w:val="001F02E1"/>
    <w:rsid w:val="001F039F"/>
    <w:rsid w:val="001F4BB0"/>
    <w:rsid w:val="00206EC3"/>
    <w:rsid w:val="00214A93"/>
    <w:rsid w:val="0021524E"/>
    <w:rsid w:val="00215586"/>
    <w:rsid w:val="00216AD1"/>
    <w:rsid w:val="00217CC2"/>
    <w:rsid w:val="00217FD0"/>
    <w:rsid w:val="00224943"/>
    <w:rsid w:val="00225D7A"/>
    <w:rsid w:val="002329D1"/>
    <w:rsid w:val="0023483C"/>
    <w:rsid w:val="00236438"/>
    <w:rsid w:val="00236909"/>
    <w:rsid w:val="00240A6A"/>
    <w:rsid w:val="00243D1A"/>
    <w:rsid w:val="002467F9"/>
    <w:rsid w:val="0025115B"/>
    <w:rsid w:val="00254CE8"/>
    <w:rsid w:val="00255290"/>
    <w:rsid w:val="00260262"/>
    <w:rsid w:val="00263AD1"/>
    <w:rsid w:val="00264572"/>
    <w:rsid w:val="00265445"/>
    <w:rsid w:val="00270832"/>
    <w:rsid w:val="00273BD3"/>
    <w:rsid w:val="00273C1C"/>
    <w:rsid w:val="0028487E"/>
    <w:rsid w:val="00285B8D"/>
    <w:rsid w:val="002872A3"/>
    <w:rsid w:val="00287AE5"/>
    <w:rsid w:val="00291C4C"/>
    <w:rsid w:val="002921AC"/>
    <w:rsid w:val="002A01B5"/>
    <w:rsid w:val="002A095E"/>
    <w:rsid w:val="002A0E4D"/>
    <w:rsid w:val="002A7AEE"/>
    <w:rsid w:val="002A7E50"/>
    <w:rsid w:val="002B6C90"/>
    <w:rsid w:val="002B7DDA"/>
    <w:rsid w:val="002C2A63"/>
    <w:rsid w:val="002C5182"/>
    <w:rsid w:val="002C689E"/>
    <w:rsid w:val="002C696C"/>
    <w:rsid w:val="002E0469"/>
    <w:rsid w:val="002E0DDA"/>
    <w:rsid w:val="002E156E"/>
    <w:rsid w:val="002E229A"/>
    <w:rsid w:val="002E4414"/>
    <w:rsid w:val="002F488A"/>
    <w:rsid w:val="002F663D"/>
    <w:rsid w:val="003002DF"/>
    <w:rsid w:val="00301A91"/>
    <w:rsid w:val="00304188"/>
    <w:rsid w:val="00307B15"/>
    <w:rsid w:val="003105E2"/>
    <w:rsid w:val="003154CD"/>
    <w:rsid w:val="003156CA"/>
    <w:rsid w:val="003169C1"/>
    <w:rsid w:val="00320451"/>
    <w:rsid w:val="00320E03"/>
    <w:rsid w:val="00321F48"/>
    <w:rsid w:val="00324A6A"/>
    <w:rsid w:val="0032557D"/>
    <w:rsid w:val="00347536"/>
    <w:rsid w:val="00347F46"/>
    <w:rsid w:val="00355E1C"/>
    <w:rsid w:val="00356C16"/>
    <w:rsid w:val="00357504"/>
    <w:rsid w:val="0036281C"/>
    <w:rsid w:val="00366479"/>
    <w:rsid w:val="003668D1"/>
    <w:rsid w:val="0037012B"/>
    <w:rsid w:val="00372533"/>
    <w:rsid w:val="00376468"/>
    <w:rsid w:val="003814F9"/>
    <w:rsid w:val="003822CF"/>
    <w:rsid w:val="0038399C"/>
    <w:rsid w:val="003851A9"/>
    <w:rsid w:val="00392336"/>
    <w:rsid w:val="003931C1"/>
    <w:rsid w:val="003A0D86"/>
    <w:rsid w:val="003B1978"/>
    <w:rsid w:val="003B2106"/>
    <w:rsid w:val="003B3A4B"/>
    <w:rsid w:val="003B3E7A"/>
    <w:rsid w:val="003B513B"/>
    <w:rsid w:val="003B5455"/>
    <w:rsid w:val="003B7DC8"/>
    <w:rsid w:val="003C080B"/>
    <w:rsid w:val="003C0AA4"/>
    <w:rsid w:val="003C1DA5"/>
    <w:rsid w:val="003C3F95"/>
    <w:rsid w:val="003C744F"/>
    <w:rsid w:val="003D4EDD"/>
    <w:rsid w:val="003E0DA0"/>
    <w:rsid w:val="003E1B1F"/>
    <w:rsid w:val="003E263B"/>
    <w:rsid w:val="003E79C4"/>
    <w:rsid w:val="003F2C47"/>
    <w:rsid w:val="004001C1"/>
    <w:rsid w:val="00400AA8"/>
    <w:rsid w:val="00401B29"/>
    <w:rsid w:val="00401E0F"/>
    <w:rsid w:val="0040353D"/>
    <w:rsid w:val="00404587"/>
    <w:rsid w:val="00405888"/>
    <w:rsid w:val="00410CE1"/>
    <w:rsid w:val="004120DD"/>
    <w:rsid w:val="004144AE"/>
    <w:rsid w:val="0041608F"/>
    <w:rsid w:val="004204AA"/>
    <w:rsid w:val="00422982"/>
    <w:rsid w:val="004236C7"/>
    <w:rsid w:val="0042615E"/>
    <w:rsid w:val="0042692D"/>
    <w:rsid w:val="004354C6"/>
    <w:rsid w:val="00441533"/>
    <w:rsid w:val="00444E30"/>
    <w:rsid w:val="00457064"/>
    <w:rsid w:val="0046027E"/>
    <w:rsid w:val="004646CB"/>
    <w:rsid w:val="00465024"/>
    <w:rsid w:val="00470FBA"/>
    <w:rsid w:val="00483C3D"/>
    <w:rsid w:val="0048440E"/>
    <w:rsid w:val="0048557D"/>
    <w:rsid w:val="00493757"/>
    <w:rsid w:val="004953E8"/>
    <w:rsid w:val="00495798"/>
    <w:rsid w:val="0049593E"/>
    <w:rsid w:val="004A4093"/>
    <w:rsid w:val="004B2DAD"/>
    <w:rsid w:val="004B3468"/>
    <w:rsid w:val="004B4EB2"/>
    <w:rsid w:val="004B5422"/>
    <w:rsid w:val="004B5E02"/>
    <w:rsid w:val="004C2963"/>
    <w:rsid w:val="004C4379"/>
    <w:rsid w:val="004D7301"/>
    <w:rsid w:val="004D78E8"/>
    <w:rsid w:val="004E3A3C"/>
    <w:rsid w:val="004E416D"/>
    <w:rsid w:val="004F1218"/>
    <w:rsid w:val="004F387D"/>
    <w:rsid w:val="004F4076"/>
    <w:rsid w:val="004F4AB5"/>
    <w:rsid w:val="004F4C9D"/>
    <w:rsid w:val="00500C86"/>
    <w:rsid w:val="005010F7"/>
    <w:rsid w:val="00502845"/>
    <w:rsid w:val="005028DC"/>
    <w:rsid w:val="00505509"/>
    <w:rsid w:val="00505827"/>
    <w:rsid w:val="00516D0B"/>
    <w:rsid w:val="00525673"/>
    <w:rsid w:val="00525AEC"/>
    <w:rsid w:val="005266B9"/>
    <w:rsid w:val="00530FC0"/>
    <w:rsid w:val="005327C7"/>
    <w:rsid w:val="005331A3"/>
    <w:rsid w:val="00535659"/>
    <w:rsid w:val="00537CB9"/>
    <w:rsid w:val="005416D4"/>
    <w:rsid w:val="005421CB"/>
    <w:rsid w:val="00550D3E"/>
    <w:rsid w:val="005538CF"/>
    <w:rsid w:val="00556A0C"/>
    <w:rsid w:val="00561524"/>
    <w:rsid w:val="005642D6"/>
    <w:rsid w:val="005665AB"/>
    <w:rsid w:val="00571E32"/>
    <w:rsid w:val="00574987"/>
    <w:rsid w:val="005757A4"/>
    <w:rsid w:val="005758B7"/>
    <w:rsid w:val="00577058"/>
    <w:rsid w:val="00577D8A"/>
    <w:rsid w:val="00581536"/>
    <w:rsid w:val="00584F4C"/>
    <w:rsid w:val="00587F00"/>
    <w:rsid w:val="0059367F"/>
    <w:rsid w:val="005A44F1"/>
    <w:rsid w:val="005C06DF"/>
    <w:rsid w:val="005C1B52"/>
    <w:rsid w:val="005C61CB"/>
    <w:rsid w:val="005C6D6A"/>
    <w:rsid w:val="005D160B"/>
    <w:rsid w:val="005D1FBB"/>
    <w:rsid w:val="005D7454"/>
    <w:rsid w:val="005E1091"/>
    <w:rsid w:val="00604F45"/>
    <w:rsid w:val="0060621A"/>
    <w:rsid w:val="006123E2"/>
    <w:rsid w:val="006125AC"/>
    <w:rsid w:val="00615C3C"/>
    <w:rsid w:val="00616918"/>
    <w:rsid w:val="00616EB4"/>
    <w:rsid w:val="006177E2"/>
    <w:rsid w:val="00625C04"/>
    <w:rsid w:val="006303C1"/>
    <w:rsid w:val="00633776"/>
    <w:rsid w:val="0063467B"/>
    <w:rsid w:val="0063628E"/>
    <w:rsid w:val="006435CA"/>
    <w:rsid w:val="006503AE"/>
    <w:rsid w:val="00652DB0"/>
    <w:rsid w:val="0065536A"/>
    <w:rsid w:val="00656ACE"/>
    <w:rsid w:val="00663854"/>
    <w:rsid w:val="0066406D"/>
    <w:rsid w:val="00666284"/>
    <w:rsid w:val="00667A63"/>
    <w:rsid w:val="0067131F"/>
    <w:rsid w:val="006769A9"/>
    <w:rsid w:val="00683D1C"/>
    <w:rsid w:val="006859A2"/>
    <w:rsid w:val="00686779"/>
    <w:rsid w:val="0068784A"/>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F44B9"/>
    <w:rsid w:val="006F5B78"/>
    <w:rsid w:val="006F74C8"/>
    <w:rsid w:val="006F77BD"/>
    <w:rsid w:val="00704805"/>
    <w:rsid w:val="00704ADD"/>
    <w:rsid w:val="00704EB5"/>
    <w:rsid w:val="00705DBF"/>
    <w:rsid w:val="00710CC4"/>
    <w:rsid w:val="007111CA"/>
    <w:rsid w:val="00711D05"/>
    <w:rsid w:val="00712F34"/>
    <w:rsid w:val="0071735D"/>
    <w:rsid w:val="00721BD1"/>
    <w:rsid w:val="007238FB"/>
    <w:rsid w:val="00724D2B"/>
    <w:rsid w:val="0073468B"/>
    <w:rsid w:val="00734FD5"/>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C1E35"/>
    <w:rsid w:val="007C335A"/>
    <w:rsid w:val="007C3840"/>
    <w:rsid w:val="007C42E6"/>
    <w:rsid w:val="007C79D2"/>
    <w:rsid w:val="007D400B"/>
    <w:rsid w:val="007D5E49"/>
    <w:rsid w:val="007D7B8B"/>
    <w:rsid w:val="007E2CA5"/>
    <w:rsid w:val="007E3A15"/>
    <w:rsid w:val="007E4896"/>
    <w:rsid w:val="007E66DD"/>
    <w:rsid w:val="007E7DC6"/>
    <w:rsid w:val="007F2182"/>
    <w:rsid w:val="008004D3"/>
    <w:rsid w:val="00800A15"/>
    <w:rsid w:val="00805256"/>
    <w:rsid w:val="0081491D"/>
    <w:rsid w:val="0081664E"/>
    <w:rsid w:val="00820DFA"/>
    <w:rsid w:val="00822557"/>
    <w:rsid w:val="00824931"/>
    <w:rsid w:val="008309DB"/>
    <w:rsid w:val="00834A7F"/>
    <w:rsid w:val="00837EBF"/>
    <w:rsid w:val="00850431"/>
    <w:rsid w:val="008511BF"/>
    <w:rsid w:val="008517BF"/>
    <w:rsid w:val="008523FC"/>
    <w:rsid w:val="0085304E"/>
    <w:rsid w:val="00855393"/>
    <w:rsid w:val="00856DDE"/>
    <w:rsid w:val="00860705"/>
    <w:rsid w:val="00862DC5"/>
    <w:rsid w:val="00863E41"/>
    <w:rsid w:val="00870CC9"/>
    <w:rsid w:val="008830CD"/>
    <w:rsid w:val="00886681"/>
    <w:rsid w:val="008866CB"/>
    <w:rsid w:val="00897B98"/>
    <w:rsid w:val="008A2AFC"/>
    <w:rsid w:val="008A6395"/>
    <w:rsid w:val="008A6438"/>
    <w:rsid w:val="008A648E"/>
    <w:rsid w:val="008B0135"/>
    <w:rsid w:val="008B7643"/>
    <w:rsid w:val="008C4506"/>
    <w:rsid w:val="008C6059"/>
    <w:rsid w:val="008D367B"/>
    <w:rsid w:val="008D3DFC"/>
    <w:rsid w:val="008D48E4"/>
    <w:rsid w:val="008E0C0C"/>
    <w:rsid w:val="008E1E5C"/>
    <w:rsid w:val="008E5E08"/>
    <w:rsid w:val="008F13AD"/>
    <w:rsid w:val="008F3827"/>
    <w:rsid w:val="008F6614"/>
    <w:rsid w:val="008F6F03"/>
    <w:rsid w:val="009055D1"/>
    <w:rsid w:val="00910367"/>
    <w:rsid w:val="00912D24"/>
    <w:rsid w:val="009136ED"/>
    <w:rsid w:val="0091720A"/>
    <w:rsid w:val="00917561"/>
    <w:rsid w:val="00917A75"/>
    <w:rsid w:val="009207E3"/>
    <w:rsid w:val="00921D8B"/>
    <w:rsid w:val="009225F3"/>
    <w:rsid w:val="00923B94"/>
    <w:rsid w:val="00924525"/>
    <w:rsid w:val="00927E75"/>
    <w:rsid w:val="00930724"/>
    <w:rsid w:val="00936CF9"/>
    <w:rsid w:val="009401CD"/>
    <w:rsid w:val="00940859"/>
    <w:rsid w:val="00945C65"/>
    <w:rsid w:val="00950B5B"/>
    <w:rsid w:val="00956D90"/>
    <w:rsid w:val="00962AC6"/>
    <w:rsid w:val="009634CA"/>
    <w:rsid w:val="009649CD"/>
    <w:rsid w:val="00964C14"/>
    <w:rsid w:val="00965C15"/>
    <w:rsid w:val="00966927"/>
    <w:rsid w:val="00970F7F"/>
    <w:rsid w:val="009778D0"/>
    <w:rsid w:val="00977E34"/>
    <w:rsid w:val="0098005C"/>
    <w:rsid w:val="00981CD4"/>
    <w:rsid w:val="0098432E"/>
    <w:rsid w:val="0099174C"/>
    <w:rsid w:val="00991F97"/>
    <w:rsid w:val="00995576"/>
    <w:rsid w:val="009A1DA9"/>
    <w:rsid w:val="009A373F"/>
    <w:rsid w:val="009A7903"/>
    <w:rsid w:val="009B14AF"/>
    <w:rsid w:val="009B4D91"/>
    <w:rsid w:val="009B5041"/>
    <w:rsid w:val="009C0CAB"/>
    <w:rsid w:val="009C488D"/>
    <w:rsid w:val="009C4DAD"/>
    <w:rsid w:val="009C58E2"/>
    <w:rsid w:val="009C6BE5"/>
    <w:rsid w:val="009C7A55"/>
    <w:rsid w:val="009C7C0C"/>
    <w:rsid w:val="009D00C0"/>
    <w:rsid w:val="009D0330"/>
    <w:rsid w:val="009D5383"/>
    <w:rsid w:val="009D61BF"/>
    <w:rsid w:val="009D6A92"/>
    <w:rsid w:val="009D75D5"/>
    <w:rsid w:val="009E375E"/>
    <w:rsid w:val="009E448A"/>
    <w:rsid w:val="009E6DF0"/>
    <w:rsid w:val="009F20DB"/>
    <w:rsid w:val="009F2E8B"/>
    <w:rsid w:val="009F6962"/>
    <w:rsid w:val="00A02CED"/>
    <w:rsid w:val="00A03564"/>
    <w:rsid w:val="00A037C6"/>
    <w:rsid w:val="00A10624"/>
    <w:rsid w:val="00A13E4A"/>
    <w:rsid w:val="00A22B86"/>
    <w:rsid w:val="00A2489E"/>
    <w:rsid w:val="00A262DC"/>
    <w:rsid w:val="00A3000D"/>
    <w:rsid w:val="00A402B9"/>
    <w:rsid w:val="00A44765"/>
    <w:rsid w:val="00A44E74"/>
    <w:rsid w:val="00A47072"/>
    <w:rsid w:val="00A504EC"/>
    <w:rsid w:val="00A5102C"/>
    <w:rsid w:val="00A5176B"/>
    <w:rsid w:val="00A51D85"/>
    <w:rsid w:val="00A52FFA"/>
    <w:rsid w:val="00A534A6"/>
    <w:rsid w:val="00A5700B"/>
    <w:rsid w:val="00A571C7"/>
    <w:rsid w:val="00A57628"/>
    <w:rsid w:val="00A60418"/>
    <w:rsid w:val="00A62D29"/>
    <w:rsid w:val="00A647F2"/>
    <w:rsid w:val="00A64AE9"/>
    <w:rsid w:val="00A74816"/>
    <w:rsid w:val="00A74CDC"/>
    <w:rsid w:val="00A75EFD"/>
    <w:rsid w:val="00A75FA5"/>
    <w:rsid w:val="00A80C24"/>
    <w:rsid w:val="00A83F0E"/>
    <w:rsid w:val="00A91A29"/>
    <w:rsid w:val="00AA6E73"/>
    <w:rsid w:val="00AB43E5"/>
    <w:rsid w:val="00AB4B0D"/>
    <w:rsid w:val="00AC010A"/>
    <w:rsid w:val="00AC7E6F"/>
    <w:rsid w:val="00AD41FF"/>
    <w:rsid w:val="00AD6C58"/>
    <w:rsid w:val="00AD74EC"/>
    <w:rsid w:val="00AE20CC"/>
    <w:rsid w:val="00AE40B5"/>
    <w:rsid w:val="00AF42AA"/>
    <w:rsid w:val="00AF480C"/>
    <w:rsid w:val="00AF5A0D"/>
    <w:rsid w:val="00AF7D4F"/>
    <w:rsid w:val="00B126EF"/>
    <w:rsid w:val="00B12E2F"/>
    <w:rsid w:val="00B137FF"/>
    <w:rsid w:val="00B165B0"/>
    <w:rsid w:val="00B17B66"/>
    <w:rsid w:val="00B2006F"/>
    <w:rsid w:val="00B20EF9"/>
    <w:rsid w:val="00B22632"/>
    <w:rsid w:val="00B23715"/>
    <w:rsid w:val="00B249FF"/>
    <w:rsid w:val="00B30138"/>
    <w:rsid w:val="00B35523"/>
    <w:rsid w:val="00B37564"/>
    <w:rsid w:val="00B40F06"/>
    <w:rsid w:val="00B42801"/>
    <w:rsid w:val="00B43755"/>
    <w:rsid w:val="00B60EAD"/>
    <w:rsid w:val="00B61AE2"/>
    <w:rsid w:val="00B63B4D"/>
    <w:rsid w:val="00B64D73"/>
    <w:rsid w:val="00B66573"/>
    <w:rsid w:val="00B6690A"/>
    <w:rsid w:val="00B67314"/>
    <w:rsid w:val="00B86603"/>
    <w:rsid w:val="00B911CF"/>
    <w:rsid w:val="00B945A9"/>
    <w:rsid w:val="00B9589D"/>
    <w:rsid w:val="00BA04FB"/>
    <w:rsid w:val="00BA2BD7"/>
    <w:rsid w:val="00BB741C"/>
    <w:rsid w:val="00BC000D"/>
    <w:rsid w:val="00BC0BAB"/>
    <w:rsid w:val="00BC1F54"/>
    <w:rsid w:val="00BC356F"/>
    <w:rsid w:val="00BD0BC8"/>
    <w:rsid w:val="00BD2843"/>
    <w:rsid w:val="00BD2B26"/>
    <w:rsid w:val="00BD5EAF"/>
    <w:rsid w:val="00BE5C1A"/>
    <w:rsid w:val="00BF09CC"/>
    <w:rsid w:val="00C02C29"/>
    <w:rsid w:val="00C10188"/>
    <w:rsid w:val="00C17CED"/>
    <w:rsid w:val="00C279D5"/>
    <w:rsid w:val="00C30DC0"/>
    <w:rsid w:val="00C40959"/>
    <w:rsid w:val="00C437CE"/>
    <w:rsid w:val="00C43E68"/>
    <w:rsid w:val="00C500C5"/>
    <w:rsid w:val="00C537A3"/>
    <w:rsid w:val="00C5688B"/>
    <w:rsid w:val="00C63D8C"/>
    <w:rsid w:val="00C645F4"/>
    <w:rsid w:val="00C70245"/>
    <w:rsid w:val="00C71265"/>
    <w:rsid w:val="00C73501"/>
    <w:rsid w:val="00C7439C"/>
    <w:rsid w:val="00C82F8F"/>
    <w:rsid w:val="00C8403A"/>
    <w:rsid w:val="00C87944"/>
    <w:rsid w:val="00C9372B"/>
    <w:rsid w:val="00C9434E"/>
    <w:rsid w:val="00CB06BF"/>
    <w:rsid w:val="00CB56BA"/>
    <w:rsid w:val="00CB6417"/>
    <w:rsid w:val="00CB765C"/>
    <w:rsid w:val="00CC1740"/>
    <w:rsid w:val="00CC1D85"/>
    <w:rsid w:val="00CC318F"/>
    <w:rsid w:val="00CC31B8"/>
    <w:rsid w:val="00CC3A8D"/>
    <w:rsid w:val="00CC5E31"/>
    <w:rsid w:val="00CD080A"/>
    <w:rsid w:val="00CD1C4E"/>
    <w:rsid w:val="00CD2389"/>
    <w:rsid w:val="00CD6AD3"/>
    <w:rsid w:val="00CE0CA4"/>
    <w:rsid w:val="00CE5015"/>
    <w:rsid w:val="00CF06BD"/>
    <w:rsid w:val="00CF12AC"/>
    <w:rsid w:val="00CF2554"/>
    <w:rsid w:val="00CF4A4B"/>
    <w:rsid w:val="00CF4A78"/>
    <w:rsid w:val="00CF5234"/>
    <w:rsid w:val="00CF7932"/>
    <w:rsid w:val="00D10A7D"/>
    <w:rsid w:val="00D23260"/>
    <w:rsid w:val="00D261A7"/>
    <w:rsid w:val="00D35686"/>
    <w:rsid w:val="00D4081F"/>
    <w:rsid w:val="00D44882"/>
    <w:rsid w:val="00D464D9"/>
    <w:rsid w:val="00D471E2"/>
    <w:rsid w:val="00D564BF"/>
    <w:rsid w:val="00D62383"/>
    <w:rsid w:val="00D70405"/>
    <w:rsid w:val="00D72A57"/>
    <w:rsid w:val="00D75A8B"/>
    <w:rsid w:val="00D7777E"/>
    <w:rsid w:val="00D8068E"/>
    <w:rsid w:val="00D84800"/>
    <w:rsid w:val="00D979C7"/>
    <w:rsid w:val="00DA4966"/>
    <w:rsid w:val="00DA70D9"/>
    <w:rsid w:val="00DA7234"/>
    <w:rsid w:val="00DB03EF"/>
    <w:rsid w:val="00DD1842"/>
    <w:rsid w:val="00DD18C5"/>
    <w:rsid w:val="00DD2023"/>
    <w:rsid w:val="00DD261B"/>
    <w:rsid w:val="00DD39BA"/>
    <w:rsid w:val="00DD42A4"/>
    <w:rsid w:val="00DD5276"/>
    <w:rsid w:val="00DE632D"/>
    <w:rsid w:val="00DE7025"/>
    <w:rsid w:val="00DF083B"/>
    <w:rsid w:val="00DF3657"/>
    <w:rsid w:val="00DF4A9A"/>
    <w:rsid w:val="00E13FF1"/>
    <w:rsid w:val="00E16540"/>
    <w:rsid w:val="00E17201"/>
    <w:rsid w:val="00E21D22"/>
    <w:rsid w:val="00E235A7"/>
    <w:rsid w:val="00E27071"/>
    <w:rsid w:val="00E277BA"/>
    <w:rsid w:val="00E3345B"/>
    <w:rsid w:val="00E4189F"/>
    <w:rsid w:val="00E41C6B"/>
    <w:rsid w:val="00E56EB0"/>
    <w:rsid w:val="00E63CB1"/>
    <w:rsid w:val="00E67044"/>
    <w:rsid w:val="00E75FEF"/>
    <w:rsid w:val="00E815D2"/>
    <w:rsid w:val="00E821A2"/>
    <w:rsid w:val="00E84794"/>
    <w:rsid w:val="00E86437"/>
    <w:rsid w:val="00E87BA5"/>
    <w:rsid w:val="00E966E4"/>
    <w:rsid w:val="00E96706"/>
    <w:rsid w:val="00E96A55"/>
    <w:rsid w:val="00E96CB0"/>
    <w:rsid w:val="00EA03DE"/>
    <w:rsid w:val="00EA19FC"/>
    <w:rsid w:val="00EA438E"/>
    <w:rsid w:val="00EA530D"/>
    <w:rsid w:val="00EA5874"/>
    <w:rsid w:val="00EA7C20"/>
    <w:rsid w:val="00EB12AA"/>
    <w:rsid w:val="00EB36A9"/>
    <w:rsid w:val="00EC48ED"/>
    <w:rsid w:val="00EC6970"/>
    <w:rsid w:val="00ED0389"/>
    <w:rsid w:val="00ED1F65"/>
    <w:rsid w:val="00ED24DF"/>
    <w:rsid w:val="00EE17CD"/>
    <w:rsid w:val="00EE3F9D"/>
    <w:rsid w:val="00EE4DE8"/>
    <w:rsid w:val="00EE59B9"/>
    <w:rsid w:val="00EE6C4D"/>
    <w:rsid w:val="00EF6119"/>
    <w:rsid w:val="00EF62C4"/>
    <w:rsid w:val="00EF7895"/>
    <w:rsid w:val="00F020E7"/>
    <w:rsid w:val="00F06103"/>
    <w:rsid w:val="00F11AAA"/>
    <w:rsid w:val="00F1272C"/>
    <w:rsid w:val="00F13F44"/>
    <w:rsid w:val="00F14F24"/>
    <w:rsid w:val="00F1580B"/>
    <w:rsid w:val="00F26A7D"/>
    <w:rsid w:val="00F27950"/>
    <w:rsid w:val="00F305F2"/>
    <w:rsid w:val="00F3304E"/>
    <w:rsid w:val="00F45162"/>
    <w:rsid w:val="00F464CD"/>
    <w:rsid w:val="00F55A20"/>
    <w:rsid w:val="00F633C4"/>
    <w:rsid w:val="00F66FC8"/>
    <w:rsid w:val="00F7288A"/>
    <w:rsid w:val="00F940D9"/>
    <w:rsid w:val="00F9549B"/>
    <w:rsid w:val="00FA02BD"/>
    <w:rsid w:val="00FA0A2F"/>
    <w:rsid w:val="00FA19AC"/>
    <w:rsid w:val="00FA3D93"/>
    <w:rsid w:val="00FA7D00"/>
    <w:rsid w:val="00FB0CB6"/>
    <w:rsid w:val="00FC42F7"/>
    <w:rsid w:val="00FC50B8"/>
    <w:rsid w:val="00FC7446"/>
    <w:rsid w:val="00FD3927"/>
    <w:rsid w:val="00FD436E"/>
    <w:rsid w:val="00FD48FB"/>
    <w:rsid w:val="00FD64DE"/>
    <w:rsid w:val="00FE1859"/>
    <w:rsid w:val="00FE4D7E"/>
    <w:rsid w:val="00FF1372"/>
    <w:rsid w:val="00FF140F"/>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97E655A-1547-475A-9851-87F41285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sz w:val="32"/>
    </w:rPr>
  </w:style>
  <w:style w:type="paragraph" w:styleId="Heading3">
    <w:name w:val="heading 3"/>
    <w:basedOn w:val="Normal"/>
    <w:next w:val="Normal"/>
    <w:link w:val="Heading3Char"/>
    <w:semiHidden/>
    <w:unhideWhenUsed/>
    <w:qFormat/>
    <w:rsid w:val="00DD20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ain">
    <w:name w:val="Refrain"/>
    <w:basedOn w:val="Normal"/>
    <w:next w:val="Normal"/>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Strong">
    <w:name w:val="Strong"/>
    <w:uiPriority w:val="22"/>
    <w:qFormat/>
    <w:rPr>
      <w:b/>
      <w:bC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link w:val="BodyTextChar"/>
    <w:pPr>
      <w:autoSpaceDE w:val="0"/>
      <w:autoSpaceDN w:val="0"/>
      <w:adjustRightInd w:val="0"/>
    </w:pPr>
    <w:rPr>
      <w:rFonts w:ascii="Verdana" w:hAnsi="Verdana" w:cs="Arial"/>
      <w:b/>
      <w:bCs/>
      <w:sz w:val="20"/>
      <w:szCs w:val="20"/>
    </w:rPr>
  </w:style>
  <w:style w:type="paragraph" w:styleId="BodyText3">
    <w:name w:val="Body Text 3"/>
    <w:basedOn w:val="Normal"/>
    <w:rPr>
      <w:rFonts w:ascii="Arial" w:hAnsi="Arial"/>
      <w:b/>
      <w:sz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line="260" w:lineRule="exact"/>
    </w:pPr>
    <w:rPr>
      <w:rFonts w:ascii="Verdana" w:hAnsi="Verdana" w:cs="Arial"/>
      <w:sz w:val="18"/>
      <w:szCs w:val="20"/>
    </w:rPr>
  </w:style>
  <w:style w:type="character" w:styleId="PageNumber">
    <w:name w:val="page number"/>
    <w:basedOn w:val="DefaultParagraphFont"/>
  </w:style>
  <w:style w:type="character" w:customStyle="1" w:styleId="subpg-hdr">
    <w:name w:val="subpg-hdr"/>
    <w:basedOn w:val="DefaultParagraphFont"/>
  </w:style>
  <w:style w:type="character" w:customStyle="1" w:styleId="subpg-txt">
    <w:name w:val="subpg-txt"/>
    <w:basedOn w:val="DefaultParagraphFont"/>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textbold">
    <w:name w:val="textbold"/>
    <w:basedOn w:val="DefaultParagraphFont"/>
  </w:style>
  <w:style w:type="character" w:customStyle="1" w:styleId="BodyTextChar">
    <w:name w:val="Body Text Char"/>
    <w:link w:val="BodyText"/>
    <w:rsid w:val="006D6728"/>
    <w:rPr>
      <w:rFonts w:ascii="Verdana" w:hAnsi="Verdana" w:cs="Arial"/>
      <w:b/>
      <w:bCs/>
    </w:rPr>
  </w:style>
  <w:style w:type="character" w:customStyle="1" w:styleId="Heading1Char">
    <w:name w:val="Heading 1 Char"/>
    <w:link w:val="Heading1"/>
    <w:rsid w:val="009B5041"/>
    <w:rPr>
      <w:rFonts w:ascii="Arial" w:hAnsi="Arial" w:cs="Arial"/>
      <w:b/>
      <w:bCs/>
      <w:kern w:val="32"/>
      <w:sz w:val="32"/>
      <w:szCs w:val="32"/>
    </w:rPr>
  </w:style>
  <w:style w:type="paragraph" w:customStyle="1" w:styleId="PITextkrper">
    <w:name w:val="PI_Textkörper"/>
    <w:basedOn w:val="Normal"/>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Normal"/>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Normal"/>
    <w:rsid w:val="003A0D86"/>
    <w:pPr>
      <w:spacing w:before="100" w:beforeAutospacing="1" w:after="100" w:afterAutospacing="1"/>
    </w:pPr>
    <w:rPr>
      <w:rFonts w:ascii="Arial" w:eastAsia="Arial Unicode MS" w:hAnsi="Arial" w:cs="Arial"/>
      <w:color w:val="000000"/>
      <w:sz w:val="20"/>
      <w:szCs w:val="20"/>
    </w:rPr>
  </w:style>
  <w:style w:type="character" w:styleId="CommentReference">
    <w:name w:val="annotation reference"/>
    <w:rsid w:val="00356C16"/>
    <w:rPr>
      <w:sz w:val="16"/>
      <w:szCs w:val="16"/>
    </w:rPr>
  </w:style>
  <w:style w:type="paragraph" w:styleId="CommentText">
    <w:name w:val="annotation text"/>
    <w:basedOn w:val="Normal"/>
    <w:link w:val="CommentTextChar"/>
    <w:rsid w:val="00356C16"/>
    <w:rPr>
      <w:sz w:val="20"/>
      <w:szCs w:val="20"/>
    </w:rPr>
  </w:style>
  <w:style w:type="character" w:customStyle="1" w:styleId="CommentTextChar">
    <w:name w:val="Comment Text Char"/>
    <w:basedOn w:val="DefaultParagraphFont"/>
    <w:link w:val="CommentText"/>
    <w:rsid w:val="00356C16"/>
  </w:style>
  <w:style w:type="character" w:customStyle="1" w:styleId="FooterChar">
    <w:name w:val="Footer Char"/>
    <w:link w:val="Footer"/>
    <w:rsid w:val="00035374"/>
    <w:rPr>
      <w:sz w:val="24"/>
      <w:szCs w:val="24"/>
    </w:rPr>
  </w:style>
  <w:style w:type="paragraph" w:styleId="CommentSubject">
    <w:name w:val="annotation subject"/>
    <w:basedOn w:val="CommentText"/>
    <w:next w:val="CommentText"/>
    <w:link w:val="CommentSubjectChar"/>
    <w:rsid w:val="005C1B52"/>
    <w:rPr>
      <w:b/>
      <w:bCs/>
    </w:rPr>
  </w:style>
  <w:style w:type="character" w:customStyle="1" w:styleId="CommentSubjectChar">
    <w:name w:val="Comment Subject Char"/>
    <w:link w:val="CommentSubject"/>
    <w:rsid w:val="005C1B52"/>
    <w:rPr>
      <w:b/>
      <w:bCs/>
    </w:rPr>
  </w:style>
  <w:style w:type="character" w:customStyle="1" w:styleId="Heading3Char">
    <w:name w:val="Heading 3 Char"/>
    <w:link w:val="Heading3"/>
    <w:semiHidden/>
    <w:rsid w:val="00DD2023"/>
    <w:rPr>
      <w:rFonts w:ascii="Cambria" w:eastAsia="Times New Roman" w:hAnsi="Cambria" w:cs="Times New Roman"/>
      <w:b/>
      <w:bCs/>
      <w:sz w:val="26"/>
      <w:szCs w:val="26"/>
    </w:rPr>
  </w:style>
  <w:style w:type="paragraph" w:styleId="Revision">
    <w:name w:val="Revision"/>
    <w:hidden/>
    <w:uiPriority w:val="99"/>
    <w:semiHidden/>
    <w:rsid w:val="00710CC4"/>
    <w:rPr>
      <w:sz w:val="24"/>
      <w:szCs w:val="24"/>
      <w:lang w:val="de-DE" w:eastAsia="de-DE"/>
    </w:rPr>
  </w:style>
  <w:style w:type="character" w:customStyle="1" w:styleId="PressReleaseNotesChar">
    <w:name w:val="Press Release Notes Char"/>
    <w:link w:val="PressReleaseNotes"/>
    <w:locked/>
    <w:rsid w:val="00940859"/>
    <w:rPr>
      <w:rFonts w:ascii="Arial" w:hAnsi="Arial" w:cs="Arial"/>
      <w:szCs w:val="22"/>
      <w:lang w:eastAsia="en-US"/>
    </w:rPr>
  </w:style>
  <w:style w:type="paragraph" w:customStyle="1" w:styleId="PressReleaseNotes">
    <w:name w:val="Press Release Notes"/>
    <w:basedOn w:val="Normal"/>
    <w:link w:val="PressReleaseNotesChar"/>
    <w:qFormat/>
    <w:rsid w:val="00940859"/>
    <w:pPr>
      <w:spacing w:after="120" w:line="288" w:lineRule="auto"/>
    </w:pPr>
    <w:rPr>
      <w:rFonts w:ascii="Arial" w:hAnsi="Arial" w:cs="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57002334">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97452674">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4821554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55119700">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89744785">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53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de/products/search/?type=gps-disciplined-ocxos" TargetMode="External"/><Relationship Id="rId13" Type="http://schemas.openxmlformats.org/officeDocument/2006/relationships/hyperlink" Target="http://www.iqdfrequencyproducts.de/products/search/?type=rubidium-oscilla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qdfrequencyproducts.de/products/search/?type=gps-disciplined-ocx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tcm.de/kk/wuerth/?lang=de" TargetMode="External"/><Relationship Id="rId4" Type="http://schemas.openxmlformats.org/officeDocument/2006/relationships/settings" Target="settings.xml"/><Relationship Id="rId9" Type="http://schemas.openxmlformats.org/officeDocument/2006/relationships/hyperlink" Target="http://www.iqdfrequencyproducts.de/products/search/?type=rubidium-oscillators" TargetMode="External"/><Relationship Id="rId14" Type="http://schemas.openxmlformats.org/officeDocument/2006/relationships/hyperlink" Target="http://www.iqdfrequencyproduc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A576-829C-404F-8A9B-5EA83F77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6407</Characters>
  <Application>Microsoft Office Word</Application>
  <DocSecurity>4</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7234</CharactersWithSpaces>
  <SharedDoc>false</SharedDoc>
  <HLinks>
    <vt:vector size="36" baseType="variant">
      <vt:variant>
        <vt:i4>7733282</vt:i4>
      </vt:variant>
      <vt:variant>
        <vt:i4>15</vt:i4>
      </vt:variant>
      <vt:variant>
        <vt:i4>0</vt:i4>
      </vt:variant>
      <vt:variant>
        <vt:i4>5</vt:i4>
      </vt:variant>
      <vt:variant>
        <vt:lpwstr>http://www.iqdfrequencyproducts.de/</vt:lpwstr>
      </vt:variant>
      <vt:variant>
        <vt:lpwstr/>
      </vt:variant>
      <vt:variant>
        <vt:i4>4653082</vt:i4>
      </vt:variant>
      <vt:variant>
        <vt:i4>12</vt:i4>
      </vt:variant>
      <vt:variant>
        <vt:i4>0</vt:i4>
      </vt:variant>
      <vt:variant>
        <vt:i4>5</vt:i4>
      </vt:variant>
      <vt:variant>
        <vt:lpwstr>http://www.iqdfrequencyproducts.de/products/search/?type=rubidium-oscillators</vt:lpwstr>
      </vt:variant>
      <vt:variant>
        <vt:lpwstr/>
      </vt:variant>
      <vt:variant>
        <vt:i4>7536742</vt:i4>
      </vt:variant>
      <vt:variant>
        <vt:i4>9</vt:i4>
      </vt:variant>
      <vt:variant>
        <vt:i4>0</vt:i4>
      </vt:variant>
      <vt:variant>
        <vt:i4>5</vt:i4>
      </vt:variant>
      <vt:variant>
        <vt:lpwstr>http://www.iqdfrequencyproducts.de/products/search/?type=gps-disciplined-ocxos</vt:lpwstr>
      </vt:variant>
      <vt:variant>
        <vt:lpwstr/>
      </vt:variant>
      <vt:variant>
        <vt:i4>1900575</vt:i4>
      </vt:variant>
      <vt:variant>
        <vt:i4>6</vt:i4>
      </vt:variant>
      <vt:variant>
        <vt:i4>0</vt:i4>
      </vt:variant>
      <vt:variant>
        <vt:i4>5</vt:i4>
      </vt:variant>
      <vt:variant>
        <vt:lpwstr>http://www.htcm.de/kk/wuerth/?lang=de</vt:lpwstr>
      </vt:variant>
      <vt:variant>
        <vt:lpwstr/>
      </vt:variant>
      <vt:variant>
        <vt:i4>4653082</vt:i4>
      </vt:variant>
      <vt:variant>
        <vt:i4>3</vt:i4>
      </vt:variant>
      <vt:variant>
        <vt:i4>0</vt:i4>
      </vt:variant>
      <vt:variant>
        <vt:i4>5</vt:i4>
      </vt:variant>
      <vt:variant>
        <vt:lpwstr>http://www.iqdfrequencyproducts.de/products/search/?type=rubidium-oscillators</vt:lpwstr>
      </vt:variant>
      <vt:variant>
        <vt:lpwstr/>
      </vt:variant>
      <vt:variant>
        <vt:i4>7536742</vt:i4>
      </vt:variant>
      <vt:variant>
        <vt:i4>0</vt:i4>
      </vt:variant>
      <vt:variant>
        <vt:i4>0</vt:i4>
      </vt:variant>
      <vt:variant>
        <vt:i4>5</vt:i4>
      </vt:variant>
      <vt:variant>
        <vt:lpwstr>http://www.iqdfrequencyproducts.de/products/search/?type=gps-disciplined-ocxos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Rebecca Long</cp:lastModifiedBy>
  <cp:revision>2</cp:revision>
  <cp:lastPrinted>2017-10-26T15:41:00Z</cp:lastPrinted>
  <dcterms:created xsi:type="dcterms:W3CDTF">2017-12-04T09:18:00Z</dcterms:created>
  <dcterms:modified xsi:type="dcterms:W3CDTF">2017-12-04T09:18:00Z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